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C73D" w14:textId="77777777" w:rsidR="00F648F3" w:rsidRDefault="00F648F3">
      <w:pPr>
        <w:rPr>
          <w:sz w:val="28"/>
          <w:szCs w:val="28"/>
          <w:lang w:val="lv-LV"/>
        </w:rPr>
      </w:pPr>
    </w:p>
    <w:p w14:paraId="1852C708" w14:textId="718360FE" w:rsidR="006E680D" w:rsidRPr="00632A83" w:rsidRDefault="006B16A9">
      <w:pPr>
        <w:rPr>
          <w:sz w:val="16"/>
          <w:szCs w:val="16"/>
          <w:lang w:val="lv-LV"/>
        </w:rPr>
      </w:pPr>
      <w:r w:rsidRPr="006B16A9">
        <w:rPr>
          <w:sz w:val="16"/>
          <w:szCs w:val="16"/>
          <w:lang w:val="lv-LV"/>
        </w:rPr>
        <w:t xml:space="preserve">(Notes </w:t>
      </w:r>
      <w:r>
        <w:rPr>
          <w:sz w:val="16"/>
          <w:szCs w:val="16"/>
          <w:lang w:val="lv-LV"/>
        </w:rPr>
        <w:t>l</w:t>
      </w:r>
      <w:r w:rsidR="00F648F3" w:rsidRPr="006B16A9">
        <w:rPr>
          <w:sz w:val="16"/>
          <w:szCs w:val="16"/>
          <w:lang w:val="lv-LV"/>
        </w:rPr>
        <w:t>ecture</w:t>
      </w:r>
      <w:r>
        <w:rPr>
          <w:sz w:val="16"/>
          <w:szCs w:val="16"/>
          <w:lang w:val="lv-LV"/>
        </w:rPr>
        <w:t xml:space="preserve"> </w:t>
      </w:r>
      <w:r w:rsidR="00F648F3" w:rsidRPr="006B16A9">
        <w:rPr>
          <w:sz w:val="16"/>
          <w:szCs w:val="16"/>
          <w:lang w:val="lv-LV"/>
        </w:rPr>
        <w:t>: ne pas faire</w:t>
      </w:r>
      <w:r w:rsidR="00685372">
        <w:rPr>
          <w:sz w:val="16"/>
          <w:szCs w:val="16"/>
          <w:lang w:val="lv-LV"/>
        </w:rPr>
        <w:t xml:space="preserve"> la</w:t>
      </w:r>
      <w:r w:rsidR="00F648F3" w:rsidRPr="006B16A9">
        <w:rPr>
          <w:sz w:val="16"/>
          <w:szCs w:val="16"/>
          <w:lang w:val="lv-LV"/>
        </w:rPr>
        <w:t xml:space="preserve"> liaison “si habiles”, ne pas prononcer le g pour “joug”</w:t>
      </w:r>
      <w:r w:rsidR="00192778" w:rsidRPr="006B16A9">
        <w:rPr>
          <w:sz w:val="16"/>
          <w:szCs w:val="16"/>
          <w:lang w:val="lv-LV"/>
        </w:rPr>
        <w:t>, “ha-ke-nees”, prononcer abb</w:t>
      </w:r>
      <w:r w:rsidR="00685372">
        <w:rPr>
          <w:sz w:val="16"/>
          <w:szCs w:val="16"/>
          <w:lang w:val="lv-LV"/>
        </w:rPr>
        <w:t>a</w:t>
      </w:r>
      <w:r w:rsidR="00192778" w:rsidRPr="006B16A9">
        <w:rPr>
          <w:sz w:val="16"/>
          <w:szCs w:val="16"/>
          <w:lang w:val="lv-LV"/>
        </w:rPr>
        <w:t>ye – “a – be – i”</w:t>
      </w:r>
      <w:r w:rsidR="00F648F3" w:rsidRPr="006B16A9">
        <w:rPr>
          <w:sz w:val="16"/>
          <w:szCs w:val="16"/>
          <w:lang w:val="lv-LV"/>
        </w:rPr>
        <w:t xml:space="preserve"> </w:t>
      </w:r>
      <w:r w:rsidRPr="006B16A9">
        <w:rPr>
          <w:sz w:val="16"/>
          <w:szCs w:val="16"/>
          <w:lang w:val="lv-LV"/>
        </w:rPr>
        <w:t>)</w:t>
      </w:r>
    </w:p>
    <w:p w14:paraId="20519BC9" w14:textId="77777777" w:rsidR="006B16A9" w:rsidRPr="008E781C" w:rsidRDefault="006B16A9" w:rsidP="006B16A9">
      <w:pPr>
        <w:spacing w:line="360" w:lineRule="auto"/>
        <w:jc w:val="both"/>
        <w:rPr>
          <w:b/>
          <w:u w:val="single"/>
          <w:lang w:val="fr-FR"/>
        </w:rPr>
      </w:pPr>
      <w:r w:rsidRPr="008E781C">
        <w:rPr>
          <w:b/>
          <w:u w:val="single"/>
          <w:lang w:val="fr-FR"/>
        </w:rPr>
        <w:t xml:space="preserve">Introduction </w:t>
      </w:r>
    </w:p>
    <w:p w14:paraId="75D22B15" w14:textId="0FDB4C37" w:rsidR="006B16A9" w:rsidRPr="006B16A9" w:rsidRDefault="006B16A9" w:rsidP="00685372">
      <w:pPr>
        <w:spacing w:line="276" w:lineRule="auto"/>
        <w:jc w:val="both"/>
        <w:rPr>
          <w:lang w:val="fr-FR"/>
        </w:rPr>
      </w:pPr>
      <w:r w:rsidRPr="006B16A9">
        <w:rPr>
          <w:lang w:val="fr-FR"/>
        </w:rPr>
        <w:t>L’</w:t>
      </w:r>
      <w:r w:rsidRPr="006B16A9">
        <w:rPr>
          <w:lang w:val="fr-FR"/>
        </w:rPr>
        <w:t xml:space="preserve">abbaye de Thélème est un texte fondateur de l’idéal humaniste au XVIe siècle. En effet, cette description de l’utopie </w:t>
      </w:r>
      <w:r w:rsidRPr="006B16A9">
        <w:rPr>
          <w:lang w:val="fr-FR"/>
        </w:rPr>
        <w:t xml:space="preserve">est </w:t>
      </w:r>
      <w:r w:rsidRPr="006B16A9">
        <w:rPr>
          <w:lang w:val="fr-FR"/>
        </w:rPr>
        <w:t>développée</w:t>
      </w:r>
      <w:r w:rsidRPr="006B16A9">
        <w:rPr>
          <w:lang w:val="fr-FR"/>
        </w:rPr>
        <w:t xml:space="preserve"> dans le</w:t>
      </w:r>
      <w:r w:rsidRPr="006B16A9">
        <w:rPr>
          <w:lang w:val="fr-FR"/>
        </w:rPr>
        <w:t xml:space="preserve"> chapitre 57 à la toute fin du roman</w:t>
      </w:r>
      <w:r w:rsidRPr="006B16A9">
        <w:rPr>
          <w:lang w:val="fr-FR"/>
        </w:rPr>
        <w:t xml:space="preserve"> </w:t>
      </w:r>
      <w:r w:rsidRPr="006B16A9">
        <w:rPr>
          <w:u w:val="single"/>
          <w:lang w:val="fr-FR"/>
        </w:rPr>
        <w:t>Gargantua</w:t>
      </w:r>
      <w:r w:rsidRPr="006B16A9">
        <w:rPr>
          <w:lang w:val="fr-FR"/>
        </w:rPr>
        <w:t xml:space="preserve">, écrit en 1534 par Rabelais (sous le nom d’Alcofribas Nasier) en langue vernaculaire. Il s’agit du deuxième roman de l’auteur dans lequel il dépeint les apprentissages de Gargantua et les exploits du géant : roman ambivalent à de nombreux égards, il mélange le savoir à la trivialité, la scatologie aux enseignements philosophiques. Teintée d’un paradoxe permanent, l’œuvre retrace les propres énigmes de son auteur à la fois ecclésiastique et anticlérical. </w:t>
      </w:r>
      <w:r w:rsidRPr="006B16A9">
        <w:rPr>
          <w:lang w:val="fr-FR"/>
        </w:rPr>
        <w:t>Le motif de l’utopie est construit du grec sur deux préfixes : l’atopos et l’eutopos qui signifie pour l’un le lieu qui n’existe pas et pour l’autre le lieu heureux. Après la victoire de Gargantua sur Pichrocole, Gargantua autorise frère Jean à établir une abbaye afin de le remercier de son engagement à ses côtés. L’</w:t>
      </w:r>
      <w:r w:rsidR="00685372" w:rsidRPr="006B16A9">
        <w:rPr>
          <w:lang w:val="fr-FR"/>
        </w:rPr>
        <w:t>abbaye</w:t>
      </w:r>
      <w:r w:rsidRPr="006B16A9">
        <w:rPr>
          <w:lang w:val="fr-FR"/>
        </w:rPr>
        <w:t xml:space="preserve"> de </w:t>
      </w:r>
      <w:r w:rsidR="00685372" w:rsidRPr="006B16A9">
        <w:rPr>
          <w:lang w:val="fr-FR"/>
        </w:rPr>
        <w:t>Thélème</w:t>
      </w:r>
      <w:r w:rsidRPr="006B16A9">
        <w:rPr>
          <w:lang w:val="fr-FR"/>
        </w:rPr>
        <w:t xml:space="preserve"> provient du grec “thélêma” qui signifie </w:t>
      </w:r>
      <w:r w:rsidR="00DE7354">
        <w:rPr>
          <w:lang w:val="fr-FR"/>
        </w:rPr>
        <w:t>« </w:t>
      </w:r>
      <w:r w:rsidRPr="006B16A9">
        <w:rPr>
          <w:lang w:val="fr-FR"/>
        </w:rPr>
        <w:t>volonté</w:t>
      </w:r>
      <w:r w:rsidR="00DE7354">
        <w:rPr>
          <w:lang w:val="fr-FR"/>
        </w:rPr>
        <w:t> »</w:t>
      </w:r>
      <w:r w:rsidRPr="006B16A9">
        <w:rPr>
          <w:lang w:val="fr-FR"/>
        </w:rPr>
        <w:t xml:space="preserve"> ou </w:t>
      </w:r>
      <w:r w:rsidR="00DE7354">
        <w:rPr>
          <w:lang w:val="fr-FR"/>
        </w:rPr>
        <w:t>« </w:t>
      </w:r>
      <w:r w:rsidRPr="006B16A9">
        <w:rPr>
          <w:lang w:val="fr-FR"/>
        </w:rPr>
        <w:t>libre arbitre</w:t>
      </w:r>
      <w:r w:rsidR="00DE7354">
        <w:rPr>
          <w:lang w:val="fr-FR"/>
        </w:rPr>
        <w:t> »</w:t>
      </w:r>
      <w:r w:rsidRPr="006B16A9">
        <w:rPr>
          <w:lang w:val="fr-FR"/>
        </w:rPr>
        <w:t xml:space="preserve">. </w:t>
      </w:r>
      <w:r w:rsidRPr="006B16A9">
        <w:rPr>
          <w:lang w:val="fr-FR"/>
        </w:rPr>
        <w:t>Comment la description</w:t>
      </w:r>
      <w:r w:rsidR="00685372">
        <w:rPr>
          <w:lang w:val="fr-FR"/>
        </w:rPr>
        <w:t xml:space="preserve"> d’une abbaye paradoxale permet-elle de fonder un idéal d’éducation collective ? (annonce du plan)</w:t>
      </w:r>
    </w:p>
    <w:p w14:paraId="25B0CFC4" w14:textId="77777777" w:rsidR="008120EF" w:rsidRPr="00685372" w:rsidRDefault="008120EF">
      <w:pPr>
        <w:rPr>
          <w:lang w:val="fr-FR"/>
        </w:rPr>
      </w:pPr>
    </w:p>
    <w:p w14:paraId="4C58F802" w14:textId="072A015F" w:rsidR="008120EF" w:rsidRPr="00632A83" w:rsidRDefault="008120EF">
      <w:pPr>
        <w:rPr>
          <w:b/>
          <w:bCs/>
          <w:u w:val="single"/>
          <w:lang w:val="fr-FR"/>
        </w:rPr>
      </w:pPr>
      <w:r w:rsidRPr="008E781C">
        <w:rPr>
          <w:b/>
          <w:bCs/>
          <w:u w:val="single"/>
          <w:lang w:val="fr-FR"/>
        </w:rPr>
        <w:t>Axe I</w:t>
      </w:r>
      <w:r w:rsidR="00685372" w:rsidRPr="008E781C">
        <w:rPr>
          <w:b/>
          <w:bCs/>
          <w:u w:val="single"/>
          <w:lang w:val="fr-FR"/>
        </w:rPr>
        <w:t xml:space="preserve">- </w:t>
      </w:r>
      <w:r w:rsidR="005458D4" w:rsidRPr="008E781C">
        <w:rPr>
          <w:b/>
          <w:bCs/>
          <w:u w:val="single"/>
          <w:lang w:val="fr-FR"/>
        </w:rPr>
        <w:t>La description de l’</w:t>
      </w:r>
      <w:r w:rsidR="00685372" w:rsidRPr="008E781C">
        <w:rPr>
          <w:b/>
          <w:bCs/>
          <w:u w:val="single"/>
          <w:lang w:val="fr-FR"/>
        </w:rPr>
        <w:t>abbaye</w:t>
      </w:r>
      <w:r w:rsidR="005458D4" w:rsidRPr="008E781C">
        <w:rPr>
          <w:b/>
          <w:bCs/>
          <w:u w:val="single"/>
          <w:lang w:val="fr-FR"/>
        </w:rPr>
        <w:t xml:space="preserve"> paradoxale</w:t>
      </w:r>
      <w:r w:rsidR="00685372" w:rsidRPr="008E781C">
        <w:rPr>
          <w:b/>
          <w:bCs/>
          <w:u w:val="single"/>
          <w:lang w:val="fr-FR"/>
        </w:rPr>
        <w:t xml:space="preserve"> </w:t>
      </w:r>
      <w:r w:rsidR="00685372" w:rsidRPr="008E781C">
        <w:rPr>
          <w:b/>
          <w:bCs/>
          <w:u w:val="single"/>
          <w:lang w:val="fr-FR"/>
        </w:rPr>
        <w:t xml:space="preserve">(premier paragraphe) </w:t>
      </w:r>
    </w:p>
    <w:p w14:paraId="0C7FE6D7" w14:textId="6FFC58EC" w:rsidR="008120EF" w:rsidRPr="00685372" w:rsidRDefault="008120EF" w:rsidP="00632A83">
      <w:pPr>
        <w:spacing w:line="276" w:lineRule="auto"/>
        <w:rPr>
          <w:lang w:val="fr-FR"/>
        </w:rPr>
      </w:pPr>
      <w:r w:rsidRPr="00685372">
        <w:rPr>
          <w:lang w:val="fr-FR"/>
        </w:rPr>
        <w:t xml:space="preserve">1 – opposition entre l’accumulation des synonymes de la loi et la </w:t>
      </w:r>
      <w:r w:rsidR="00685372" w:rsidRPr="00685372">
        <w:rPr>
          <w:lang w:val="fr-FR"/>
        </w:rPr>
        <w:t>volonté</w:t>
      </w:r>
      <w:r w:rsidRPr="00685372">
        <w:rPr>
          <w:lang w:val="fr-FR"/>
        </w:rPr>
        <w:t xml:space="preserve"> propre de l’individu. Ce qui est attendu </w:t>
      </w:r>
      <w:r w:rsidR="00685372">
        <w:rPr>
          <w:lang w:val="fr-FR"/>
        </w:rPr>
        <w:t>dans une</w:t>
      </w:r>
      <w:r w:rsidRPr="00685372">
        <w:rPr>
          <w:lang w:val="fr-FR"/>
        </w:rPr>
        <w:t xml:space="preserve"> abbaye</w:t>
      </w:r>
      <w:r w:rsidR="00685372">
        <w:rPr>
          <w:lang w:val="fr-FR"/>
        </w:rPr>
        <w:t xml:space="preserve"> : </w:t>
      </w:r>
      <w:r w:rsidRPr="00685372">
        <w:rPr>
          <w:lang w:val="fr-FR"/>
        </w:rPr>
        <w:t>l’</w:t>
      </w:r>
      <w:r w:rsidR="00685372" w:rsidRPr="00685372">
        <w:rPr>
          <w:lang w:val="fr-FR"/>
        </w:rPr>
        <w:t>obéissance</w:t>
      </w:r>
      <w:r w:rsidRPr="00685372">
        <w:rPr>
          <w:lang w:val="fr-FR"/>
        </w:rPr>
        <w:t xml:space="preserve"> aux </w:t>
      </w:r>
      <w:r w:rsidR="00685372" w:rsidRPr="00685372">
        <w:rPr>
          <w:lang w:val="fr-FR"/>
        </w:rPr>
        <w:t>règles</w:t>
      </w:r>
      <w:r w:rsidRPr="00685372">
        <w:rPr>
          <w:lang w:val="fr-FR"/>
        </w:rPr>
        <w:t xml:space="preserve">.  Libre arbitre – </w:t>
      </w:r>
      <w:r w:rsidR="00685372" w:rsidRPr="00685372">
        <w:rPr>
          <w:lang w:val="fr-FR"/>
        </w:rPr>
        <w:t>liberté</w:t>
      </w:r>
      <w:r w:rsidRPr="00685372">
        <w:rPr>
          <w:lang w:val="fr-FR"/>
        </w:rPr>
        <w:t xml:space="preserve"> d’agir comme on veut. </w:t>
      </w:r>
      <w:r w:rsidR="00685372" w:rsidRPr="00685372">
        <w:rPr>
          <w:lang w:val="fr-FR"/>
        </w:rPr>
        <w:t>Négation</w:t>
      </w:r>
      <w:r w:rsidRPr="00685372">
        <w:rPr>
          <w:lang w:val="fr-FR"/>
        </w:rPr>
        <w:t xml:space="preserve"> par la conjonction d’opposition “non…mais”</w:t>
      </w:r>
      <w:r w:rsidR="00685372">
        <w:rPr>
          <w:lang w:val="fr-FR"/>
        </w:rPr>
        <w:t>.</w:t>
      </w:r>
    </w:p>
    <w:p w14:paraId="7F059E7A" w14:textId="19092F0F" w:rsidR="008120EF" w:rsidRPr="00685372" w:rsidRDefault="008120EF" w:rsidP="00632A83">
      <w:pPr>
        <w:spacing w:line="276" w:lineRule="auto"/>
        <w:rPr>
          <w:lang w:val="fr-FR"/>
        </w:rPr>
      </w:pPr>
      <w:r w:rsidRPr="00685372">
        <w:rPr>
          <w:lang w:val="fr-FR"/>
        </w:rPr>
        <w:t xml:space="preserve">2 – propositions </w:t>
      </w:r>
      <w:r w:rsidR="00685372" w:rsidRPr="00685372">
        <w:rPr>
          <w:lang w:val="fr-FR"/>
        </w:rPr>
        <w:t>subord</w:t>
      </w:r>
      <w:r w:rsidR="00685372">
        <w:rPr>
          <w:lang w:val="fr-FR"/>
        </w:rPr>
        <w:t>onnées</w:t>
      </w:r>
      <w:r w:rsidRPr="00685372">
        <w:rPr>
          <w:lang w:val="fr-FR"/>
        </w:rPr>
        <w:t xml:space="preserve"> circonstancielles de temps “ quand” . Imparfait de description “sortaient”, puis d’habitude. Verbes de la vie du quotidien. Notion d’envie et du </w:t>
      </w:r>
      <w:r w:rsidR="00685372" w:rsidRPr="00685372">
        <w:rPr>
          <w:lang w:val="fr-FR"/>
        </w:rPr>
        <w:t>désir</w:t>
      </w:r>
      <w:r w:rsidRPr="00685372">
        <w:rPr>
          <w:lang w:val="fr-FR"/>
        </w:rPr>
        <w:t xml:space="preserve"> qui marque une rupture au fonctionnement de l’abbaye. Contre</w:t>
      </w:r>
      <w:r w:rsidR="00685372">
        <w:rPr>
          <w:lang w:val="fr-FR"/>
        </w:rPr>
        <w:t>-</w:t>
      </w:r>
      <w:r w:rsidRPr="00685372">
        <w:rPr>
          <w:lang w:val="fr-FR"/>
        </w:rPr>
        <w:t>topos de l’abbaye.</w:t>
      </w:r>
    </w:p>
    <w:p w14:paraId="5A269FEA" w14:textId="671F880B" w:rsidR="00DC1527" w:rsidRPr="00685372" w:rsidRDefault="008120EF" w:rsidP="00632A83">
      <w:pPr>
        <w:spacing w:line="276" w:lineRule="auto"/>
        <w:rPr>
          <w:lang w:val="fr-FR"/>
        </w:rPr>
      </w:pPr>
      <w:r w:rsidRPr="00685372">
        <w:rPr>
          <w:lang w:val="fr-FR"/>
        </w:rPr>
        <w:t xml:space="preserve">3 </w:t>
      </w:r>
      <w:r w:rsidR="00DC1527" w:rsidRPr="00685372">
        <w:rPr>
          <w:lang w:val="fr-FR"/>
        </w:rPr>
        <w:t>–</w:t>
      </w:r>
      <w:r w:rsidRPr="00685372">
        <w:rPr>
          <w:lang w:val="fr-FR"/>
        </w:rPr>
        <w:t xml:space="preserve"> </w:t>
      </w:r>
      <w:r w:rsidR="00685372" w:rsidRPr="00685372">
        <w:rPr>
          <w:lang w:val="fr-FR"/>
        </w:rPr>
        <w:t>Négation</w:t>
      </w:r>
      <w:r w:rsidR="00DC1527" w:rsidRPr="00685372">
        <w:rPr>
          <w:lang w:val="fr-FR"/>
        </w:rPr>
        <w:t xml:space="preserve"> lexicale – pronom </w:t>
      </w:r>
      <w:r w:rsidR="00685372" w:rsidRPr="00685372">
        <w:rPr>
          <w:lang w:val="fr-FR"/>
        </w:rPr>
        <w:t>négatif</w:t>
      </w:r>
      <w:r w:rsidR="00DC1527" w:rsidRPr="00685372">
        <w:rPr>
          <w:lang w:val="fr-FR"/>
        </w:rPr>
        <w:t xml:space="preserve"> “ nul”, puis conjonction </w:t>
      </w:r>
      <w:r w:rsidR="00685372" w:rsidRPr="00685372">
        <w:rPr>
          <w:lang w:val="fr-FR"/>
        </w:rPr>
        <w:t>répétée</w:t>
      </w:r>
      <w:r w:rsidR="00DC1527" w:rsidRPr="00685372">
        <w:rPr>
          <w:lang w:val="fr-FR"/>
        </w:rPr>
        <w:t xml:space="preserve"> “ni” . Refus de l’abbaye classique par l’</w:t>
      </w:r>
      <w:r w:rsidR="00685372" w:rsidRPr="00685372">
        <w:rPr>
          <w:lang w:val="fr-FR"/>
        </w:rPr>
        <w:t>exagération</w:t>
      </w:r>
      <w:r w:rsidR="00DC1527" w:rsidRPr="00685372">
        <w:rPr>
          <w:lang w:val="fr-FR"/>
        </w:rPr>
        <w:t xml:space="preserve"> de la </w:t>
      </w:r>
      <w:r w:rsidR="00685372" w:rsidRPr="00685372">
        <w:rPr>
          <w:lang w:val="fr-FR"/>
        </w:rPr>
        <w:t>négation</w:t>
      </w:r>
      <w:r w:rsidR="00DC1527" w:rsidRPr="00685372">
        <w:rPr>
          <w:lang w:val="fr-FR"/>
        </w:rPr>
        <w:t xml:space="preserve">. “nul ne les </w:t>
      </w:r>
      <w:r w:rsidR="00685372" w:rsidRPr="00685372">
        <w:rPr>
          <w:lang w:val="fr-FR"/>
        </w:rPr>
        <w:t>éveillait</w:t>
      </w:r>
      <w:r w:rsidR="00DC1527" w:rsidRPr="00685372">
        <w:rPr>
          <w:lang w:val="fr-FR"/>
        </w:rPr>
        <w:t>”</w:t>
      </w:r>
      <w:r w:rsidR="00685372">
        <w:rPr>
          <w:lang w:val="fr-FR"/>
        </w:rPr>
        <w:t> : référence à la</w:t>
      </w:r>
      <w:r w:rsidR="00DC1527" w:rsidRPr="00685372">
        <w:rPr>
          <w:lang w:val="fr-FR"/>
        </w:rPr>
        <w:t xml:space="preserve"> contrainte de la </w:t>
      </w:r>
      <w:r w:rsidR="00685372" w:rsidRPr="00685372">
        <w:rPr>
          <w:lang w:val="fr-FR"/>
        </w:rPr>
        <w:t>levée</w:t>
      </w:r>
      <w:r w:rsidR="00DC1527" w:rsidRPr="00685372">
        <w:rPr>
          <w:lang w:val="fr-FR"/>
        </w:rPr>
        <w:t xml:space="preserve"> matinale pour </w:t>
      </w:r>
      <w:r w:rsidR="00685372">
        <w:rPr>
          <w:lang w:val="fr-FR"/>
        </w:rPr>
        <w:t xml:space="preserve">la prière. </w:t>
      </w:r>
    </w:p>
    <w:p w14:paraId="08122C76" w14:textId="5F703E12" w:rsidR="00DC1527" w:rsidRPr="00685372" w:rsidRDefault="00DC1527" w:rsidP="00632A83">
      <w:pPr>
        <w:spacing w:line="276" w:lineRule="auto"/>
        <w:rPr>
          <w:lang w:val="fr-FR"/>
        </w:rPr>
      </w:pPr>
      <w:r w:rsidRPr="00685372">
        <w:rPr>
          <w:lang w:val="fr-FR"/>
        </w:rPr>
        <w:t xml:space="preserve">4 – </w:t>
      </w:r>
      <w:r w:rsidR="00685372" w:rsidRPr="00685372">
        <w:rPr>
          <w:lang w:val="fr-FR"/>
        </w:rPr>
        <w:t>Déification</w:t>
      </w:r>
      <w:r w:rsidRPr="00685372">
        <w:rPr>
          <w:lang w:val="fr-FR"/>
        </w:rPr>
        <w:t xml:space="preserve"> de Gargantua. Formule biblique “ainsi en avait </w:t>
      </w:r>
      <w:r w:rsidR="00685372" w:rsidRPr="00685372">
        <w:rPr>
          <w:lang w:val="fr-FR"/>
        </w:rPr>
        <w:t>décidé</w:t>
      </w:r>
      <w:r w:rsidRPr="00685372">
        <w:rPr>
          <w:lang w:val="fr-FR"/>
        </w:rPr>
        <w:t xml:space="preserve">” </w:t>
      </w:r>
      <w:r w:rsidR="00685372">
        <w:rPr>
          <w:lang w:val="fr-FR"/>
        </w:rPr>
        <w:t>en</w:t>
      </w:r>
      <w:r w:rsidRPr="00685372">
        <w:rPr>
          <w:lang w:val="fr-FR"/>
        </w:rPr>
        <w:t xml:space="preserve"> inversant sujet et </w:t>
      </w:r>
      <w:r w:rsidR="00685372" w:rsidRPr="00685372">
        <w:rPr>
          <w:lang w:val="fr-FR"/>
        </w:rPr>
        <w:t>complément</w:t>
      </w:r>
      <w:r w:rsidRPr="00685372">
        <w:rPr>
          <w:lang w:val="fr-FR"/>
        </w:rPr>
        <w:t>.</w:t>
      </w:r>
    </w:p>
    <w:p w14:paraId="0BBB0FCB" w14:textId="0E088CED" w:rsidR="001A12F6" w:rsidRPr="00685372" w:rsidRDefault="00DC1527" w:rsidP="00632A83">
      <w:pPr>
        <w:spacing w:line="276" w:lineRule="auto"/>
        <w:rPr>
          <w:lang w:val="fr-FR"/>
        </w:rPr>
      </w:pPr>
      <w:r w:rsidRPr="00685372">
        <w:rPr>
          <w:lang w:val="fr-FR"/>
        </w:rPr>
        <w:t xml:space="preserve">5 – Le singulier “ </w:t>
      </w:r>
      <w:r w:rsidR="00685372" w:rsidRPr="00685372">
        <w:rPr>
          <w:lang w:val="fr-FR"/>
        </w:rPr>
        <w:t>règle</w:t>
      </w:r>
      <w:r w:rsidRPr="00685372">
        <w:rPr>
          <w:lang w:val="fr-FR"/>
        </w:rPr>
        <w:t>” surprenante. “Clause” – ordre du juridique. Le seul ordre est l’insistance sur le libre</w:t>
      </w:r>
      <w:r w:rsidR="00145570" w:rsidRPr="00685372">
        <w:rPr>
          <w:lang w:val="fr-FR"/>
        </w:rPr>
        <w:t>-arbitre. Ton injonctif par l’usage de l’</w:t>
      </w:r>
      <w:r w:rsidR="00685372" w:rsidRPr="00685372">
        <w:rPr>
          <w:lang w:val="fr-FR"/>
        </w:rPr>
        <w:t>impératif</w:t>
      </w:r>
      <w:r w:rsidR="00145570" w:rsidRPr="00685372">
        <w:rPr>
          <w:lang w:val="fr-FR"/>
        </w:rPr>
        <w:t xml:space="preserve">. </w:t>
      </w:r>
    </w:p>
    <w:p w14:paraId="5FE4168B" w14:textId="6B078D9B" w:rsidR="001A12F6" w:rsidRPr="00685372" w:rsidRDefault="001A12F6" w:rsidP="00632A83">
      <w:pPr>
        <w:spacing w:line="276" w:lineRule="auto"/>
        <w:rPr>
          <w:lang w:val="fr-FR"/>
        </w:rPr>
      </w:pPr>
      <w:r w:rsidRPr="00685372">
        <w:rPr>
          <w:lang w:val="fr-FR"/>
        </w:rPr>
        <w:t>6 – “car” explicatif. L’</w:t>
      </w:r>
      <w:r w:rsidR="00685372" w:rsidRPr="00685372">
        <w:rPr>
          <w:lang w:val="fr-FR"/>
        </w:rPr>
        <w:t>idée</w:t>
      </w:r>
      <w:r w:rsidRPr="00685372">
        <w:rPr>
          <w:lang w:val="fr-FR"/>
        </w:rPr>
        <w:t xml:space="preserve"> du “gentil homme”- homme exemplaire, plein de </w:t>
      </w:r>
      <w:r w:rsidR="00685372" w:rsidRPr="00685372">
        <w:rPr>
          <w:lang w:val="fr-FR"/>
        </w:rPr>
        <w:t>qualités</w:t>
      </w:r>
      <w:r w:rsidRPr="00685372">
        <w:rPr>
          <w:lang w:val="fr-FR"/>
        </w:rPr>
        <w:t xml:space="preserve">, apologie du monde </w:t>
      </w:r>
      <w:r w:rsidR="00685372" w:rsidRPr="00685372">
        <w:rPr>
          <w:lang w:val="fr-FR"/>
        </w:rPr>
        <w:t>idéal</w:t>
      </w:r>
      <w:r w:rsidRPr="00685372">
        <w:rPr>
          <w:lang w:val="fr-FR"/>
        </w:rPr>
        <w:t xml:space="preserve"> par l’accumulation de termes </w:t>
      </w:r>
      <w:r w:rsidR="00685372" w:rsidRPr="00685372">
        <w:rPr>
          <w:lang w:val="fr-FR"/>
        </w:rPr>
        <w:t>mélioratifs</w:t>
      </w:r>
      <w:r w:rsidRPr="00685372">
        <w:rPr>
          <w:lang w:val="fr-FR"/>
        </w:rPr>
        <w:t xml:space="preserve">, </w:t>
      </w:r>
      <w:r w:rsidR="00685372" w:rsidRPr="00685372">
        <w:rPr>
          <w:lang w:val="fr-FR"/>
        </w:rPr>
        <w:t>répétition</w:t>
      </w:r>
      <w:r w:rsidRPr="00685372">
        <w:rPr>
          <w:lang w:val="fr-FR"/>
        </w:rPr>
        <w:t xml:space="preserve"> de l’adverbe de </w:t>
      </w:r>
      <w:r w:rsidR="00685372" w:rsidRPr="00685372">
        <w:rPr>
          <w:lang w:val="fr-FR"/>
        </w:rPr>
        <w:t>manière</w:t>
      </w:r>
      <w:r w:rsidRPr="00685372">
        <w:rPr>
          <w:lang w:val="fr-FR"/>
        </w:rPr>
        <w:t xml:space="preserve"> “bien”</w:t>
      </w:r>
      <w:r w:rsidR="00685372">
        <w:rPr>
          <w:lang w:val="fr-FR"/>
        </w:rPr>
        <w:t>.</w:t>
      </w:r>
    </w:p>
    <w:p w14:paraId="10E1755F" w14:textId="0C5877AE" w:rsidR="001A12F6" w:rsidRPr="00685372" w:rsidRDefault="001A12F6" w:rsidP="00632A83">
      <w:pPr>
        <w:spacing w:line="276" w:lineRule="auto"/>
        <w:rPr>
          <w:lang w:val="fr-FR"/>
        </w:rPr>
      </w:pPr>
      <w:r w:rsidRPr="00685372">
        <w:rPr>
          <w:lang w:val="fr-FR"/>
        </w:rPr>
        <w:t xml:space="preserve">7 – </w:t>
      </w:r>
      <w:r w:rsidR="00685372" w:rsidRPr="00685372">
        <w:rPr>
          <w:lang w:val="fr-FR"/>
        </w:rPr>
        <w:t>Antithèse</w:t>
      </w:r>
      <w:r w:rsidRPr="00685372">
        <w:rPr>
          <w:lang w:val="fr-FR"/>
        </w:rPr>
        <w:t xml:space="preserve"> “vice-vertu”, “pousse – </w:t>
      </w:r>
      <w:r w:rsidR="00685372" w:rsidRPr="00685372">
        <w:rPr>
          <w:lang w:val="fr-FR"/>
        </w:rPr>
        <w:t>éloigne</w:t>
      </w:r>
      <w:r w:rsidRPr="00685372">
        <w:rPr>
          <w:lang w:val="fr-FR"/>
        </w:rPr>
        <w:t>” (</w:t>
      </w:r>
      <w:r w:rsidR="00685372" w:rsidRPr="00685372">
        <w:rPr>
          <w:lang w:val="fr-FR"/>
        </w:rPr>
        <w:t>parallélisme</w:t>
      </w:r>
      <w:r w:rsidRPr="00685372">
        <w:rPr>
          <w:lang w:val="fr-FR"/>
        </w:rPr>
        <w:t xml:space="preserve"> de construction ABAB)</w:t>
      </w:r>
      <w:r w:rsidR="003A446D">
        <w:rPr>
          <w:lang w:val="fr-FR"/>
        </w:rPr>
        <w:t xml:space="preserve"> marque</w:t>
      </w:r>
      <w:r w:rsidRPr="00685372">
        <w:rPr>
          <w:lang w:val="fr-FR"/>
        </w:rPr>
        <w:t xml:space="preserve">  </w:t>
      </w:r>
      <w:r w:rsidR="003A446D">
        <w:rPr>
          <w:lang w:val="fr-FR"/>
        </w:rPr>
        <w:t xml:space="preserve">la </w:t>
      </w:r>
      <w:r w:rsidRPr="00685372">
        <w:rPr>
          <w:lang w:val="fr-FR"/>
        </w:rPr>
        <w:t xml:space="preserve">confiance dans la nature – l’homme est bon naturellement. Adverbe de temps “toujours” – la </w:t>
      </w:r>
      <w:r w:rsidR="003A446D" w:rsidRPr="00685372">
        <w:rPr>
          <w:lang w:val="fr-FR"/>
        </w:rPr>
        <w:t>liberté</w:t>
      </w:r>
      <w:r w:rsidRPr="00685372">
        <w:rPr>
          <w:lang w:val="fr-FR"/>
        </w:rPr>
        <w:t xml:space="preserve"> </w:t>
      </w:r>
      <w:r w:rsidR="003A446D" w:rsidRPr="00685372">
        <w:rPr>
          <w:lang w:val="fr-FR"/>
        </w:rPr>
        <w:t>libère</w:t>
      </w:r>
      <w:r w:rsidRPr="00685372">
        <w:rPr>
          <w:lang w:val="fr-FR"/>
        </w:rPr>
        <w:t xml:space="preserve"> du vice. “Aiguillon” – </w:t>
      </w:r>
      <w:r w:rsidR="003A446D" w:rsidRPr="00685372">
        <w:rPr>
          <w:lang w:val="fr-FR"/>
        </w:rPr>
        <w:t>référence</w:t>
      </w:r>
      <w:r w:rsidRPr="00685372">
        <w:rPr>
          <w:lang w:val="fr-FR"/>
        </w:rPr>
        <w:t xml:space="preserve"> </w:t>
      </w:r>
      <w:r w:rsidR="003A446D" w:rsidRPr="00685372">
        <w:rPr>
          <w:lang w:val="fr-FR"/>
        </w:rPr>
        <w:t>à</w:t>
      </w:r>
      <w:r w:rsidRPr="00685372">
        <w:rPr>
          <w:lang w:val="fr-FR"/>
        </w:rPr>
        <w:t xml:space="preserve"> la boussole</w:t>
      </w:r>
      <w:r w:rsidR="003A446D">
        <w:rPr>
          <w:lang w:val="fr-FR"/>
        </w:rPr>
        <w:t>.</w:t>
      </w:r>
    </w:p>
    <w:p w14:paraId="73798477" w14:textId="38F40343" w:rsidR="00355D4D" w:rsidRPr="00685372" w:rsidRDefault="001A12F6" w:rsidP="00632A83">
      <w:pPr>
        <w:spacing w:line="276" w:lineRule="auto"/>
        <w:rPr>
          <w:lang w:val="fr-FR"/>
        </w:rPr>
      </w:pPr>
      <w:r w:rsidRPr="00685372">
        <w:rPr>
          <w:lang w:val="fr-FR"/>
        </w:rPr>
        <w:t xml:space="preserve">8 -  “Honneur” – </w:t>
      </w:r>
      <w:r w:rsidR="003A446D" w:rsidRPr="00685372">
        <w:rPr>
          <w:lang w:val="fr-FR"/>
        </w:rPr>
        <w:t>qualité</w:t>
      </w:r>
      <w:r w:rsidRPr="00685372">
        <w:rPr>
          <w:lang w:val="fr-FR"/>
        </w:rPr>
        <w:t xml:space="preserve"> </w:t>
      </w:r>
      <w:r w:rsidR="003A446D" w:rsidRPr="00685372">
        <w:rPr>
          <w:lang w:val="fr-FR"/>
        </w:rPr>
        <w:t>suprême</w:t>
      </w:r>
      <w:r w:rsidR="00355D4D" w:rsidRPr="00685372">
        <w:rPr>
          <w:lang w:val="fr-FR"/>
        </w:rPr>
        <w:t xml:space="preserve">, </w:t>
      </w:r>
      <w:r w:rsidR="003A446D" w:rsidRPr="00685372">
        <w:rPr>
          <w:lang w:val="fr-FR"/>
        </w:rPr>
        <w:t>définition</w:t>
      </w:r>
      <w:r w:rsidRPr="00685372">
        <w:rPr>
          <w:lang w:val="fr-FR"/>
        </w:rPr>
        <w:t xml:space="preserve"> de l’homme ou</w:t>
      </w:r>
      <w:r w:rsidR="003A446D">
        <w:rPr>
          <w:lang w:val="fr-FR"/>
        </w:rPr>
        <w:t xml:space="preserve"> de</w:t>
      </w:r>
      <w:r w:rsidRPr="00685372">
        <w:rPr>
          <w:lang w:val="fr-FR"/>
        </w:rPr>
        <w:t xml:space="preserve"> la femme bien </w:t>
      </w:r>
      <w:r w:rsidR="003A446D" w:rsidRPr="00685372">
        <w:rPr>
          <w:lang w:val="fr-FR"/>
        </w:rPr>
        <w:t>élev</w:t>
      </w:r>
      <w:r w:rsidR="003A446D">
        <w:rPr>
          <w:lang w:val="fr-FR"/>
        </w:rPr>
        <w:t>és</w:t>
      </w:r>
      <w:r w:rsidRPr="00685372">
        <w:rPr>
          <w:lang w:val="fr-FR"/>
        </w:rPr>
        <w:t xml:space="preserve">. </w:t>
      </w:r>
    </w:p>
    <w:p w14:paraId="664153B1" w14:textId="603FD9A0" w:rsidR="00355D4D" w:rsidRPr="003A446D" w:rsidRDefault="00355D4D" w:rsidP="00632A83">
      <w:pPr>
        <w:spacing w:line="276" w:lineRule="auto"/>
        <w:rPr>
          <w:rFonts w:eastAsia="Times New Roman" w:cstheme="minorHAnsi"/>
          <w:bCs/>
          <w:color w:val="202124"/>
          <w:lang w:val="fr-FR"/>
        </w:rPr>
      </w:pPr>
      <w:r w:rsidRPr="00685372">
        <w:rPr>
          <w:lang w:val="fr-FR"/>
        </w:rPr>
        <w:t xml:space="preserve">9 – Passage au </w:t>
      </w:r>
      <w:r w:rsidR="003A446D" w:rsidRPr="00685372">
        <w:rPr>
          <w:lang w:val="fr-FR"/>
        </w:rPr>
        <w:t>présent</w:t>
      </w:r>
      <w:r w:rsidRPr="00685372">
        <w:rPr>
          <w:lang w:val="fr-FR"/>
        </w:rPr>
        <w:t xml:space="preserve"> de </w:t>
      </w:r>
      <w:r w:rsidR="003A446D" w:rsidRPr="00685372">
        <w:rPr>
          <w:lang w:val="fr-FR"/>
        </w:rPr>
        <w:t>vérité</w:t>
      </w:r>
      <w:r w:rsidRPr="00685372">
        <w:rPr>
          <w:lang w:val="fr-FR"/>
        </w:rPr>
        <w:t xml:space="preserve"> </w:t>
      </w:r>
      <w:r w:rsidR="003A446D" w:rsidRPr="00685372">
        <w:rPr>
          <w:lang w:val="fr-FR"/>
        </w:rPr>
        <w:t>générale</w:t>
      </w:r>
      <w:r w:rsidRPr="00685372">
        <w:rPr>
          <w:lang w:val="fr-FR"/>
        </w:rPr>
        <w:t xml:space="preserve">. </w:t>
      </w:r>
      <w:r w:rsidR="003A446D" w:rsidRPr="00685372">
        <w:rPr>
          <w:lang w:val="fr-FR"/>
        </w:rPr>
        <w:t>Auteur</w:t>
      </w:r>
      <w:r w:rsidRPr="00685372">
        <w:rPr>
          <w:lang w:val="fr-FR"/>
        </w:rPr>
        <w:t xml:space="preserve"> </w:t>
      </w:r>
      <w:r w:rsidR="003A446D" w:rsidRPr="00685372">
        <w:rPr>
          <w:lang w:val="fr-FR"/>
        </w:rPr>
        <w:t>établit</w:t>
      </w:r>
      <w:r w:rsidRPr="00685372">
        <w:rPr>
          <w:lang w:val="fr-FR"/>
        </w:rPr>
        <w:t xml:space="preserve"> un dogme (loi) philosophique sur la nature de l’homme : plus on a de </w:t>
      </w:r>
      <w:r w:rsidR="003A446D" w:rsidRPr="00685372">
        <w:rPr>
          <w:lang w:val="fr-FR"/>
        </w:rPr>
        <w:t>règles</w:t>
      </w:r>
      <w:r w:rsidRPr="00685372">
        <w:rPr>
          <w:lang w:val="fr-FR"/>
        </w:rPr>
        <w:t>, plus on est vicieux</w:t>
      </w:r>
      <w:r w:rsidR="003A446D">
        <w:rPr>
          <w:lang w:val="fr-FR"/>
        </w:rPr>
        <w:t>.</w:t>
      </w:r>
      <w:r w:rsidRPr="00685372">
        <w:rPr>
          <w:lang w:val="fr-FR"/>
        </w:rPr>
        <w:t xml:space="preserve"> Redondance de l’asservissement par les synonymes “</w:t>
      </w:r>
      <w:r w:rsidR="003A446D" w:rsidRPr="00685372">
        <w:rPr>
          <w:lang w:val="fr-FR"/>
        </w:rPr>
        <w:t>écras</w:t>
      </w:r>
      <w:r w:rsidR="003A446D">
        <w:rPr>
          <w:lang w:val="fr-FR"/>
        </w:rPr>
        <w:t>é</w:t>
      </w:r>
      <w:r w:rsidR="003A446D" w:rsidRPr="00685372">
        <w:rPr>
          <w:lang w:val="fr-FR"/>
        </w:rPr>
        <w:t>s</w:t>
      </w:r>
      <w:r w:rsidRPr="00685372">
        <w:rPr>
          <w:lang w:val="fr-FR"/>
        </w:rPr>
        <w:t xml:space="preserve">, asservis, </w:t>
      </w:r>
      <w:r w:rsidR="003A446D" w:rsidRPr="00685372">
        <w:rPr>
          <w:lang w:val="fr-FR"/>
        </w:rPr>
        <w:t>sujétion</w:t>
      </w:r>
      <w:r w:rsidRPr="00685372">
        <w:rPr>
          <w:lang w:val="fr-FR"/>
        </w:rPr>
        <w:t>, servitude”</w:t>
      </w:r>
      <w:r w:rsidR="003A446D">
        <w:rPr>
          <w:lang w:val="fr-FR"/>
        </w:rPr>
        <w:t xml:space="preserve">/ </w:t>
      </w:r>
      <w:r w:rsidRPr="00685372">
        <w:rPr>
          <w:lang w:val="fr-FR"/>
        </w:rPr>
        <w:t>“enfreindre” – “</w:t>
      </w:r>
      <w:r w:rsidRPr="00685372">
        <w:rPr>
          <w:rFonts w:eastAsia="Times New Roman" w:cstheme="minorHAnsi"/>
          <w:bCs/>
          <w:color w:val="202124"/>
          <w:lang w:val="fr-FR"/>
        </w:rPr>
        <w:t xml:space="preserve">Transgresser une loi” , “Joug” – </w:t>
      </w:r>
      <w:r w:rsidR="003A446D" w:rsidRPr="00685372">
        <w:rPr>
          <w:rFonts w:eastAsia="Times New Roman" w:cstheme="minorHAnsi"/>
          <w:bCs/>
          <w:color w:val="202124"/>
          <w:lang w:val="fr-FR"/>
        </w:rPr>
        <w:t>référence</w:t>
      </w:r>
      <w:r w:rsidRPr="00685372">
        <w:rPr>
          <w:rFonts w:eastAsia="Times New Roman" w:cstheme="minorHAnsi"/>
          <w:bCs/>
          <w:color w:val="202124"/>
          <w:lang w:val="fr-FR"/>
        </w:rPr>
        <w:t xml:space="preserve"> au poids  - termes </w:t>
      </w:r>
      <w:r w:rsidR="003A446D" w:rsidRPr="00685372">
        <w:rPr>
          <w:rFonts w:eastAsia="Times New Roman" w:cstheme="minorHAnsi"/>
          <w:bCs/>
          <w:color w:val="202124"/>
          <w:lang w:val="fr-FR"/>
        </w:rPr>
        <w:t>péjoratifs</w:t>
      </w:r>
      <w:r w:rsidRPr="00685372">
        <w:rPr>
          <w:rFonts w:eastAsia="Times New Roman" w:cstheme="minorHAnsi"/>
          <w:bCs/>
          <w:color w:val="202124"/>
          <w:lang w:val="fr-FR"/>
        </w:rPr>
        <w:t xml:space="preserve"> parlant de la </w:t>
      </w:r>
      <w:r w:rsidR="003A446D" w:rsidRPr="00685372">
        <w:rPr>
          <w:rFonts w:eastAsia="Times New Roman" w:cstheme="minorHAnsi"/>
          <w:bCs/>
          <w:color w:val="202124"/>
          <w:lang w:val="fr-FR"/>
        </w:rPr>
        <w:t>règle</w:t>
      </w:r>
      <w:r w:rsidRPr="00685372">
        <w:rPr>
          <w:rFonts w:eastAsia="Times New Roman" w:cstheme="minorHAnsi"/>
          <w:bCs/>
          <w:color w:val="202124"/>
          <w:lang w:val="fr-FR"/>
        </w:rPr>
        <w:t xml:space="preserve">. </w:t>
      </w:r>
    </w:p>
    <w:p w14:paraId="0FD28883" w14:textId="582CD50D" w:rsidR="003A446D" w:rsidRPr="00685372" w:rsidRDefault="00355D4D" w:rsidP="00632A83">
      <w:pPr>
        <w:spacing w:line="276" w:lineRule="auto"/>
        <w:rPr>
          <w:rFonts w:eastAsia="Times New Roman" w:cstheme="minorHAnsi"/>
          <w:lang w:val="fr-FR"/>
        </w:rPr>
      </w:pPr>
      <w:r w:rsidRPr="00685372">
        <w:rPr>
          <w:rFonts w:eastAsia="Times New Roman" w:cstheme="minorHAnsi"/>
          <w:lang w:val="fr-FR"/>
        </w:rPr>
        <w:t xml:space="preserve">10 – Parole proverbiale, ordre de la maxime. Conclusion de la </w:t>
      </w:r>
      <w:r w:rsidR="003A446D" w:rsidRPr="00685372">
        <w:rPr>
          <w:rFonts w:eastAsia="Times New Roman" w:cstheme="minorHAnsi"/>
          <w:lang w:val="fr-FR"/>
        </w:rPr>
        <w:t>réflexion</w:t>
      </w:r>
      <w:r w:rsidRPr="00685372">
        <w:rPr>
          <w:rFonts w:eastAsia="Times New Roman" w:cstheme="minorHAnsi"/>
          <w:lang w:val="fr-FR"/>
        </w:rPr>
        <w:t xml:space="preserve"> philosophique. “Convoiter” – terme religieux, </w:t>
      </w:r>
      <w:r w:rsidR="003A446D" w:rsidRPr="00685372">
        <w:rPr>
          <w:rFonts w:eastAsia="Times New Roman" w:cstheme="minorHAnsi"/>
          <w:lang w:val="fr-FR"/>
        </w:rPr>
        <w:t>référence</w:t>
      </w:r>
      <w:r w:rsidRPr="00685372">
        <w:rPr>
          <w:rFonts w:eastAsia="Times New Roman" w:cstheme="minorHAnsi"/>
          <w:lang w:val="fr-FR"/>
        </w:rPr>
        <w:t xml:space="preserve"> au </w:t>
      </w:r>
      <w:r w:rsidR="003A446D" w:rsidRPr="00685372">
        <w:rPr>
          <w:rFonts w:eastAsia="Times New Roman" w:cstheme="minorHAnsi"/>
          <w:lang w:val="fr-FR"/>
        </w:rPr>
        <w:t>péché</w:t>
      </w:r>
      <w:r w:rsidRPr="00685372">
        <w:rPr>
          <w:rFonts w:eastAsia="Times New Roman" w:cstheme="minorHAnsi"/>
          <w:lang w:val="fr-FR"/>
        </w:rPr>
        <w:t>. Ce</w:t>
      </w:r>
      <w:r w:rsidR="003A446D">
        <w:rPr>
          <w:rFonts w:eastAsia="Times New Roman" w:cstheme="minorHAnsi"/>
          <w:lang w:val="fr-FR"/>
        </w:rPr>
        <w:t>lui</w:t>
      </w:r>
      <w:r w:rsidRPr="00685372">
        <w:rPr>
          <w:rFonts w:eastAsia="Times New Roman" w:cstheme="minorHAnsi"/>
          <w:lang w:val="fr-FR"/>
        </w:rPr>
        <w:t xml:space="preserve"> qui est soumis, devient un </w:t>
      </w:r>
      <w:r w:rsidR="003A446D" w:rsidRPr="00685372">
        <w:rPr>
          <w:rFonts w:eastAsia="Times New Roman" w:cstheme="minorHAnsi"/>
          <w:lang w:val="fr-FR"/>
        </w:rPr>
        <w:t>pécheur</w:t>
      </w:r>
      <w:r w:rsidRPr="00685372">
        <w:rPr>
          <w:rFonts w:eastAsia="Times New Roman" w:cstheme="minorHAnsi"/>
          <w:lang w:val="fr-FR"/>
        </w:rPr>
        <w:t xml:space="preserve">. </w:t>
      </w:r>
    </w:p>
    <w:p w14:paraId="0C988BCE" w14:textId="4AF63966" w:rsidR="005458D4" w:rsidRPr="00632A83" w:rsidRDefault="005458D4" w:rsidP="00632A83">
      <w:pPr>
        <w:spacing w:line="276" w:lineRule="auto"/>
        <w:rPr>
          <w:rFonts w:eastAsia="Times New Roman" w:cstheme="minorHAnsi"/>
          <w:b/>
          <w:bCs/>
          <w:u w:val="single"/>
          <w:lang w:val="fr-FR"/>
        </w:rPr>
      </w:pPr>
      <w:r w:rsidRPr="008E781C">
        <w:rPr>
          <w:rFonts w:eastAsia="Times New Roman" w:cstheme="minorHAnsi"/>
          <w:b/>
          <w:bCs/>
          <w:u w:val="single"/>
          <w:lang w:val="fr-FR"/>
        </w:rPr>
        <w:lastRenderedPageBreak/>
        <w:t>Axe II</w:t>
      </w:r>
      <w:r w:rsidR="003A446D" w:rsidRPr="008E781C">
        <w:rPr>
          <w:rFonts w:eastAsia="Times New Roman" w:cstheme="minorHAnsi"/>
          <w:b/>
          <w:bCs/>
          <w:u w:val="single"/>
          <w:lang w:val="fr-FR"/>
        </w:rPr>
        <w:t>-</w:t>
      </w:r>
      <w:r w:rsidRPr="008E781C">
        <w:rPr>
          <w:rFonts w:eastAsia="Times New Roman" w:cstheme="minorHAnsi"/>
          <w:b/>
          <w:bCs/>
          <w:u w:val="single"/>
          <w:lang w:val="fr-FR"/>
        </w:rPr>
        <w:t xml:space="preserve"> </w:t>
      </w:r>
      <w:r w:rsidR="002C5C1E" w:rsidRPr="008E781C">
        <w:rPr>
          <w:rFonts w:eastAsia="Times New Roman" w:cstheme="minorHAnsi"/>
          <w:b/>
          <w:bCs/>
          <w:u w:val="single"/>
          <w:lang w:val="fr-FR"/>
        </w:rPr>
        <w:t xml:space="preserve">Un </w:t>
      </w:r>
      <w:r w:rsidR="003A446D" w:rsidRPr="008E781C">
        <w:rPr>
          <w:rFonts w:eastAsia="Times New Roman" w:cstheme="minorHAnsi"/>
          <w:b/>
          <w:bCs/>
          <w:u w:val="single"/>
          <w:lang w:val="fr-FR"/>
        </w:rPr>
        <w:t>idéal</w:t>
      </w:r>
      <w:r w:rsidR="002C5C1E" w:rsidRPr="008E781C">
        <w:rPr>
          <w:rFonts w:eastAsia="Times New Roman" w:cstheme="minorHAnsi"/>
          <w:b/>
          <w:bCs/>
          <w:u w:val="single"/>
          <w:lang w:val="fr-FR"/>
        </w:rPr>
        <w:t xml:space="preserve"> </w:t>
      </w:r>
      <w:r w:rsidRPr="008E781C">
        <w:rPr>
          <w:rFonts w:eastAsia="Times New Roman" w:cstheme="minorHAnsi"/>
          <w:b/>
          <w:bCs/>
          <w:u w:val="single"/>
          <w:lang w:val="fr-FR"/>
        </w:rPr>
        <w:t>collectif</w:t>
      </w:r>
      <w:r w:rsidR="003A446D" w:rsidRPr="008E781C">
        <w:rPr>
          <w:rFonts w:eastAsia="Times New Roman" w:cstheme="minorHAnsi"/>
          <w:b/>
          <w:bCs/>
          <w:u w:val="single"/>
          <w:lang w:val="fr-FR"/>
        </w:rPr>
        <w:t xml:space="preserve"> </w:t>
      </w:r>
      <w:r w:rsidR="003A446D" w:rsidRPr="008E781C">
        <w:rPr>
          <w:rFonts w:eastAsia="Times New Roman" w:cstheme="minorHAnsi"/>
          <w:b/>
          <w:bCs/>
          <w:u w:val="single"/>
          <w:lang w:val="fr-FR"/>
        </w:rPr>
        <w:t>(paragraphe 2</w:t>
      </w:r>
      <w:r w:rsidR="003A446D" w:rsidRPr="008E781C">
        <w:rPr>
          <w:rFonts w:eastAsia="Times New Roman" w:cstheme="minorHAnsi"/>
          <w:b/>
          <w:bCs/>
          <w:u w:val="single"/>
          <w:lang w:val="fr-FR"/>
        </w:rPr>
        <w:t>)</w:t>
      </w:r>
    </w:p>
    <w:p w14:paraId="296FF690" w14:textId="79CC3DE6" w:rsidR="005458D4" w:rsidRPr="00685372" w:rsidRDefault="005458D4" w:rsidP="00632A83">
      <w:pPr>
        <w:spacing w:line="276" w:lineRule="auto"/>
        <w:rPr>
          <w:rFonts w:eastAsia="Times New Roman" w:cstheme="minorHAnsi"/>
          <w:lang w:val="fr-FR"/>
        </w:rPr>
      </w:pPr>
      <w:r w:rsidRPr="00685372">
        <w:rPr>
          <w:rFonts w:eastAsia="Times New Roman" w:cstheme="minorHAnsi"/>
          <w:lang w:val="fr-FR"/>
        </w:rPr>
        <w:t xml:space="preserve">11 – L’image du collectif (“tous”) et l’image de l’individu (“seul”). Termes </w:t>
      </w:r>
      <w:r w:rsidR="003A446D" w:rsidRPr="00685372">
        <w:rPr>
          <w:rFonts w:eastAsia="Times New Roman" w:cstheme="minorHAnsi"/>
          <w:lang w:val="fr-FR"/>
        </w:rPr>
        <w:t>mélioratifs</w:t>
      </w:r>
      <w:r w:rsidRPr="00685372">
        <w:rPr>
          <w:rFonts w:eastAsia="Times New Roman" w:cstheme="minorHAnsi"/>
          <w:lang w:val="fr-FR"/>
        </w:rPr>
        <w:t xml:space="preserve"> (</w:t>
      </w:r>
      <w:r w:rsidR="003A446D">
        <w:rPr>
          <w:rFonts w:eastAsia="Times New Roman" w:cstheme="minorHAnsi"/>
          <w:lang w:val="fr-FR"/>
        </w:rPr>
        <w:t>« </w:t>
      </w:r>
      <w:r w:rsidR="003A446D" w:rsidRPr="00685372">
        <w:rPr>
          <w:rFonts w:eastAsia="Times New Roman" w:cstheme="minorHAnsi"/>
          <w:lang w:val="fr-FR"/>
        </w:rPr>
        <w:t>liberté</w:t>
      </w:r>
      <w:r w:rsidR="003A446D">
        <w:rPr>
          <w:rFonts w:eastAsia="Times New Roman" w:cstheme="minorHAnsi"/>
          <w:lang w:val="fr-FR"/>
        </w:rPr>
        <w:t> »</w:t>
      </w:r>
      <w:r w:rsidRPr="00685372">
        <w:rPr>
          <w:rFonts w:eastAsia="Times New Roman" w:cstheme="minorHAnsi"/>
          <w:lang w:val="fr-FR"/>
        </w:rPr>
        <w:t xml:space="preserve">, </w:t>
      </w:r>
      <w:r w:rsidR="003A446D">
        <w:rPr>
          <w:rFonts w:eastAsia="Times New Roman" w:cstheme="minorHAnsi"/>
          <w:lang w:val="fr-FR"/>
        </w:rPr>
        <w:t>« </w:t>
      </w:r>
      <w:r w:rsidR="003A446D" w:rsidRPr="00685372">
        <w:rPr>
          <w:rFonts w:eastAsia="Times New Roman" w:cstheme="minorHAnsi"/>
          <w:lang w:val="fr-FR"/>
        </w:rPr>
        <w:t>émulation</w:t>
      </w:r>
      <w:r w:rsidR="003A446D">
        <w:rPr>
          <w:rFonts w:eastAsia="Times New Roman" w:cstheme="minorHAnsi"/>
          <w:lang w:val="fr-FR"/>
        </w:rPr>
        <w:t> »</w:t>
      </w:r>
      <w:r w:rsidRPr="00685372">
        <w:rPr>
          <w:rFonts w:eastAsia="Times New Roman" w:cstheme="minorHAnsi"/>
          <w:lang w:val="fr-FR"/>
        </w:rPr>
        <w:t xml:space="preserve">, </w:t>
      </w:r>
      <w:r w:rsidR="003A446D">
        <w:rPr>
          <w:rFonts w:eastAsia="Times New Roman" w:cstheme="minorHAnsi"/>
          <w:lang w:val="fr-FR"/>
        </w:rPr>
        <w:t>« </w:t>
      </w:r>
      <w:r w:rsidRPr="00685372">
        <w:rPr>
          <w:rFonts w:eastAsia="Times New Roman" w:cstheme="minorHAnsi"/>
          <w:lang w:val="fr-FR"/>
        </w:rPr>
        <w:t>plaire</w:t>
      </w:r>
      <w:r w:rsidR="003A446D">
        <w:rPr>
          <w:rFonts w:eastAsia="Times New Roman" w:cstheme="minorHAnsi"/>
          <w:lang w:val="fr-FR"/>
        </w:rPr>
        <w:t> »</w:t>
      </w:r>
      <w:r w:rsidRPr="00685372">
        <w:rPr>
          <w:rFonts w:eastAsia="Times New Roman" w:cstheme="minorHAnsi"/>
          <w:lang w:val="fr-FR"/>
        </w:rPr>
        <w:t xml:space="preserve">). On peut </w:t>
      </w:r>
      <w:r w:rsidR="003A446D" w:rsidRPr="00685372">
        <w:rPr>
          <w:rFonts w:eastAsia="Times New Roman" w:cstheme="minorHAnsi"/>
          <w:lang w:val="fr-FR"/>
        </w:rPr>
        <w:t>être</w:t>
      </w:r>
      <w:r w:rsidRPr="00685372">
        <w:rPr>
          <w:rFonts w:eastAsia="Times New Roman" w:cstheme="minorHAnsi"/>
          <w:lang w:val="fr-FR"/>
        </w:rPr>
        <w:t xml:space="preserve"> heureux individuellement dans un collectif! S’oppose </w:t>
      </w:r>
      <w:r w:rsidR="003A446D" w:rsidRPr="00685372">
        <w:rPr>
          <w:rFonts w:eastAsia="Times New Roman" w:cstheme="minorHAnsi"/>
          <w:lang w:val="fr-FR"/>
        </w:rPr>
        <w:t>à</w:t>
      </w:r>
      <w:r w:rsidRPr="00685372">
        <w:rPr>
          <w:rFonts w:eastAsia="Times New Roman" w:cstheme="minorHAnsi"/>
          <w:lang w:val="fr-FR"/>
        </w:rPr>
        <w:t xml:space="preserve"> l’</w:t>
      </w:r>
      <w:r w:rsidR="003A446D" w:rsidRPr="00685372">
        <w:rPr>
          <w:rFonts w:eastAsia="Times New Roman" w:cstheme="minorHAnsi"/>
          <w:lang w:val="fr-FR"/>
        </w:rPr>
        <w:t>idée</w:t>
      </w:r>
      <w:r w:rsidRPr="00685372">
        <w:rPr>
          <w:rFonts w:eastAsia="Times New Roman" w:cstheme="minorHAnsi"/>
          <w:lang w:val="fr-FR"/>
        </w:rPr>
        <w:t xml:space="preserve"> de suppression de l</w:t>
      </w:r>
      <w:r w:rsidR="003A446D">
        <w:rPr>
          <w:rFonts w:eastAsia="Times New Roman" w:cstheme="minorHAnsi"/>
          <w:lang w:val="fr-FR"/>
        </w:rPr>
        <w:t>a volonté</w:t>
      </w:r>
      <w:r w:rsidRPr="00685372">
        <w:rPr>
          <w:rFonts w:eastAsia="Times New Roman" w:cstheme="minorHAnsi"/>
          <w:lang w:val="fr-FR"/>
        </w:rPr>
        <w:t xml:space="preserve"> de l’individu. </w:t>
      </w:r>
    </w:p>
    <w:p w14:paraId="4CA89A46" w14:textId="5223D97F" w:rsidR="00C123EE" w:rsidRPr="00685372" w:rsidRDefault="005458D4" w:rsidP="00632A83">
      <w:pPr>
        <w:spacing w:line="276" w:lineRule="auto"/>
        <w:rPr>
          <w:rFonts w:eastAsia="Times New Roman" w:cstheme="minorHAnsi"/>
          <w:lang w:val="fr-FR"/>
        </w:rPr>
      </w:pPr>
      <w:r w:rsidRPr="00685372">
        <w:rPr>
          <w:rFonts w:eastAsia="Times New Roman" w:cstheme="minorHAnsi"/>
          <w:lang w:val="fr-FR"/>
        </w:rPr>
        <w:t xml:space="preserve">12 – Valeur conditionnelle du “si”, </w:t>
      </w:r>
      <w:r w:rsidR="003A446D" w:rsidRPr="00685372">
        <w:rPr>
          <w:rFonts w:eastAsia="Times New Roman" w:cstheme="minorHAnsi"/>
          <w:lang w:val="fr-FR"/>
        </w:rPr>
        <w:t>impératif</w:t>
      </w:r>
      <w:r w:rsidRPr="00685372">
        <w:rPr>
          <w:rFonts w:eastAsia="Times New Roman" w:cstheme="minorHAnsi"/>
          <w:lang w:val="fr-FR"/>
        </w:rPr>
        <w:t xml:space="preserve"> de boire</w:t>
      </w:r>
      <w:r w:rsidR="00C123EE" w:rsidRPr="00685372">
        <w:rPr>
          <w:rFonts w:eastAsia="Times New Roman" w:cstheme="minorHAnsi"/>
          <w:lang w:val="fr-FR"/>
        </w:rPr>
        <w:t xml:space="preserve"> (mais seulement par le verbe “dire” – </w:t>
      </w:r>
      <w:r w:rsidR="003A446D" w:rsidRPr="00685372">
        <w:rPr>
          <w:rFonts w:eastAsia="Times New Roman" w:cstheme="minorHAnsi"/>
          <w:lang w:val="fr-FR"/>
        </w:rPr>
        <w:t>impératif</w:t>
      </w:r>
      <w:r w:rsidR="00C123EE" w:rsidRPr="00685372">
        <w:rPr>
          <w:rFonts w:eastAsia="Times New Roman" w:cstheme="minorHAnsi"/>
          <w:lang w:val="fr-FR"/>
        </w:rPr>
        <w:t xml:space="preserve"> de proposition et pas de l’ordre), exemple repris du premier paragraphe. </w:t>
      </w:r>
      <w:r w:rsidRPr="00685372">
        <w:rPr>
          <w:rFonts w:eastAsia="Times New Roman" w:cstheme="minorHAnsi"/>
          <w:lang w:val="fr-FR"/>
        </w:rPr>
        <w:t xml:space="preserve">La </w:t>
      </w:r>
      <w:r w:rsidR="003A446D" w:rsidRPr="00685372">
        <w:rPr>
          <w:rFonts w:eastAsia="Times New Roman" w:cstheme="minorHAnsi"/>
          <w:lang w:val="fr-FR"/>
        </w:rPr>
        <w:t>présence</w:t>
      </w:r>
      <w:r w:rsidRPr="00685372">
        <w:rPr>
          <w:rFonts w:eastAsia="Times New Roman" w:cstheme="minorHAnsi"/>
          <w:lang w:val="fr-FR"/>
        </w:rPr>
        <w:t xml:space="preserve"> du discours direct afin de faire</w:t>
      </w:r>
      <w:r w:rsidR="003A446D">
        <w:rPr>
          <w:rFonts w:eastAsia="Times New Roman" w:cstheme="minorHAnsi"/>
          <w:lang w:val="fr-FR"/>
        </w:rPr>
        <w:t xml:space="preserve"> entrer</w:t>
      </w:r>
      <w:r w:rsidRPr="00685372">
        <w:rPr>
          <w:rFonts w:eastAsia="Times New Roman" w:cstheme="minorHAnsi"/>
          <w:lang w:val="fr-FR"/>
        </w:rPr>
        <w:t xml:space="preserve"> le lecteur dans l’abbaye. “L’un ou l’une” – la parole d’une femme vaut autant que celle d’un homme. </w:t>
      </w:r>
      <w:r w:rsidR="00C123EE" w:rsidRPr="00685372">
        <w:rPr>
          <w:rFonts w:eastAsia="Times New Roman" w:cstheme="minorHAnsi"/>
          <w:lang w:val="fr-FR"/>
        </w:rPr>
        <w:t xml:space="preserve"> Anaphore de “s’il disait” trois fois. </w:t>
      </w:r>
      <w:r w:rsidR="003A446D" w:rsidRPr="00685372">
        <w:rPr>
          <w:rFonts w:eastAsia="Times New Roman" w:cstheme="minorHAnsi"/>
          <w:lang w:val="fr-FR"/>
        </w:rPr>
        <w:t>Mimétisme</w:t>
      </w:r>
      <w:r w:rsidR="00C123EE" w:rsidRPr="00685372">
        <w:rPr>
          <w:rFonts w:eastAsia="Times New Roman" w:cstheme="minorHAnsi"/>
          <w:lang w:val="fr-FR"/>
        </w:rPr>
        <w:t xml:space="preserve"> des gens par la construction </w:t>
      </w:r>
      <w:r w:rsidR="003A446D" w:rsidRPr="00685372">
        <w:rPr>
          <w:rFonts w:eastAsia="Times New Roman" w:cstheme="minorHAnsi"/>
          <w:lang w:val="fr-FR"/>
        </w:rPr>
        <w:t>par</w:t>
      </w:r>
      <w:r w:rsidR="003A446D">
        <w:rPr>
          <w:rFonts w:eastAsia="Times New Roman" w:cstheme="minorHAnsi"/>
          <w:lang w:val="fr-FR"/>
        </w:rPr>
        <w:t>allélique</w:t>
      </w:r>
      <w:r w:rsidR="00C123EE" w:rsidRPr="00685372">
        <w:rPr>
          <w:rFonts w:eastAsia="Times New Roman" w:cstheme="minorHAnsi"/>
          <w:lang w:val="fr-FR"/>
        </w:rPr>
        <w:t xml:space="preserve"> de ces phrases. </w:t>
      </w:r>
      <w:r w:rsidR="003A446D" w:rsidRPr="00685372">
        <w:rPr>
          <w:rFonts w:eastAsia="Times New Roman" w:cstheme="minorHAnsi"/>
          <w:lang w:val="fr-FR"/>
        </w:rPr>
        <w:t>Activités</w:t>
      </w:r>
      <w:r w:rsidR="00C123EE" w:rsidRPr="00685372">
        <w:rPr>
          <w:rFonts w:eastAsia="Times New Roman" w:cstheme="minorHAnsi"/>
          <w:lang w:val="fr-FR"/>
        </w:rPr>
        <w:t xml:space="preserve"> “boire”, “jouer” plaisantes et humanistes.</w:t>
      </w:r>
    </w:p>
    <w:p w14:paraId="7B3347C4" w14:textId="4F146080" w:rsidR="00C123EE" w:rsidRPr="00685372" w:rsidRDefault="00C123EE" w:rsidP="00632A83">
      <w:pPr>
        <w:spacing w:line="276" w:lineRule="auto"/>
        <w:rPr>
          <w:rFonts w:eastAsia="Times New Roman" w:cstheme="minorHAnsi"/>
          <w:lang w:val="fr-FR"/>
        </w:rPr>
      </w:pPr>
      <w:r w:rsidRPr="00685372">
        <w:rPr>
          <w:rFonts w:eastAsia="Times New Roman" w:cstheme="minorHAnsi"/>
          <w:lang w:val="fr-FR"/>
        </w:rPr>
        <w:t>13(</w:t>
      </w:r>
      <w:r w:rsidR="003A446D" w:rsidRPr="00685372">
        <w:rPr>
          <w:rFonts w:eastAsia="Times New Roman" w:cstheme="minorHAnsi"/>
          <w:lang w:val="fr-FR"/>
        </w:rPr>
        <w:t>début</w:t>
      </w:r>
      <w:r w:rsidR="003A446D">
        <w:rPr>
          <w:rFonts w:eastAsia="Times New Roman" w:cstheme="minorHAnsi"/>
          <w:lang w:val="fr-FR"/>
        </w:rPr>
        <w:t xml:space="preserve"> </w:t>
      </w:r>
      <w:r w:rsidRPr="00685372">
        <w:rPr>
          <w:rFonts w:eastAsia="Times New Roman" w:cstheme="minorHAnsi"/>
          <w:lang w:val="fr-FR"/>
        </w:rPr>
        <w:t>: si c’</w:t>
      </w:r>
      <w:r w:rsidR="003A446D" w:rsidRPr="00685372">
        <w:rPr>
          <w:rFonts w:eastAsia="Times New Roman" w:cstheme="minorHAnsi"/>
          <w:lang w:val="fr-FR"/>
        </w:rPr>
        <w:t>était</w:t>
      </w:r>
      <w:r w:rsidRPr="00685372">
        <w:rPr>
          <w:rFonts w:eastAsia="Times New Roman" w:cstheme="minorHAnsi"/>
          <w:lang w:val="fr-FR"/>
        </w:rPr>
        <w:t xml:space="preserve"> pour chasser) – Image </w:t>
      </w:r>
      <w:r w:rsidR="003A446D" w:rsidRPr="00685372">
        <w:rPr>
          <w:rFonts w:eastAsia="Times New Roman" w:cstheme="minorHAnsi"/>
          <w:lang w:val="fr-FR"/>
        </w:rPr>
        <w:t>esthétique</w:t>
      </w:r>
      <w:r w:rsidRPr="00685372">
        <w:rPr>
          <w:rFonts w:eastAsia="Times New Roman" w:cstheme="minorHAnsi"/>
          <w:lang w:val="fr-FR"/>
        </w:rPr>
        <w:t xml:space="preserve"> de la chasse </w:t>
      </w:r>
      <w:r w:rsidR="003A446D">
        <w:rPr>
          <w:rFonts w:eastAsia="Times New Roman" w:cstheme="minorHAnsi"/>
          <w:lang w:val="fr-FR"/>
        </w:rPr>
        <w:t>à</w:t>
      </w:r>
      <w:r w:rsidRPr="00685372">
        <w:rPr>
          <w:rFonts w:eastAsia="Times New Roman" w:cstheme="minorHAnsi"/>
          <w:lang w:val="fr-FR"/>
        </w:rPr>
        <w:t xml:space="preserve"> cour</w:t>
      </w:r>
      <w:r w:rsidR="000C12BC">
        <w:rPr>
          <w:rFonts w:eastAsia="Times New Roman" w:cstheme="minorHAnsi"/>
          <w:lang w:val="fr-FR"/>
        </w:rPr>
        <w:t>re</w:t>
      </w:r>
      <w:r w:rsidRPr="00685372">
        <w:rPr>
          <w:rFonts w:eastAsia="Times New Roman" w:cstheme="minorHAnsi"/>
          <w:lang w:val="fr-FR"/>
        </w:rPr>
        <w:t>, de la</w:t>
      </w:r>
      <w:r w:rsidR="003A446D">
        <w:rPr>
          <w:rFonts w:eastAsia="Times New Roman" w:cstheme="minorHAnsi"/>
          <w:lang w:val="fr-FR"/>
        </w:rPr>
        <w:t xml:space="preserve"> belle</w:t>
      </w:r>
      <w:r w:rsidRPr="00685372">
        <w:rPr>
          <w:rFonts w:eastAsia="Times New Roman" w:cstheme="minorHAnsi"/>
          <w:lang w:val="fr-FR"/>
        </w:rPr>
        <w:t xml:space="preserve"> chevaler</w:t>
      </w:r>
      <w:r w:rsidR="003A446D">
        <w:rPr>
          <w:rFonts w:eastAsia="Times New Roman" w:cstheme="minorHAnsi"/>
          <w:lang w:val="fr-FR"/>
        </w:rPr>
        <w:t>i</w:t>
      </w:r>
      <w:r w:rsidRPr="00685372">
        <w:rPr>
          <w:rFonts w:eastAsia="Times New Roman" w:cstheme="minorHAnsi"/>
          <w:lang w:val="fr-FR"/>
        </w:rPr>
        <w:t xml:space="preserve">e, exemple de la beauté </w:t>
      </w:r>
      <w:r w:rsidR="003A446D" w:rsidRPr="00685372">
        <w:rPr>
          <w:rFonts w:eastAsia="Times New Roman" w:cstheme="minorHAnsi"/>
          <w:lang w:val="fr-FR"/>
        </w:rPr>
        <w:t>idéaliste</w:t>
      </w:r>
      <w:r w:rsidRPr="00685372">
        <w:rPr>
          <w:rFonts w:eastAsia="Times New Roman" w:cstheme="minorHAnsi"/>
          <w:lang w:val="fr-FR"/>
        </w:rPr>
        <w:t xml:space="preserve"> (</w:t>
      </w:r>
      <w:r w:rsidR="003A446D" w:rsidRPr="00685372">
        <w:rPr>
          <w:rFonts w:eastAsia="Times New Roman" w:cstheme="minorHAnsi"/>
          <w:lang w:val="fr-FR"/>
        </w:rPr>
        <w:t>récurrence</w:t>
      </w:r>
      <w:r w:rsidRPr="00685372">
        <w:rPr>
          <w:rFonts w:eastAsia="Times New Roman" w:cstheme="minorHAnsi"/>
          <w:lang w:val="fr-FR"/>
        </w:rPr>
        <w:t xml:space="preserve"> du champ lexical de la </w:t>
      </w:r>
      <w:r w:rsidR="003A446D" w:rsidRPr="00685372">
        <w:rPr>
          <w:rFonts w:eastAsia="Times New Roman" w:cstheme="minorHAnsi"/>
          <w:lang w:val="fr-FR"/>
        </w:rPr>
        <w:t>beauté</w:t>
      </w:r>
      <w:r w:rsidRPr="00685372">
        <w:rPr>
          <w:rFonts w:eastAsia="Times New Roman" w:cstheme="minorHAnsi"/>
          <w:lang w:val="fr-FR"/>
        </w:rPr>
        <w:t xml:space="preserve">). Inversion femme-homme. Ordre de l’utopie, presque </w:t>
      </w:r>
      <w:r w:rsidR="006E680D" w:rsidRPr="00685372">
        <w:rPr>
          <w:rFonts w:eastAsia="Times New Roman" w:cstheme="minorHAnsi"/>
          <w:lang w:val="fr-FR"/>
        </w:rPr>
        <w:t>naïf</w:t>
      </w:r>
      <w:r w:rsidRPr="00685372">
        <w:rPr>
          <w:rFonts w:eastAsia="Times New Roman" w:cstheme="minorHAnsi"/>
          <w:lang w:val="fr-FR"/>
        </w:rPr>
        <w:t>.</w:t>
      </w:r>
    </w:p>
    <w:p w14:paraId="79553052" w14:textId="77777777" w:rsidR="00C123EE" w:rsidRPr="00685372" w:rsidRDefault="00C123EE" w:rsidP="00632A83">
      <w:pPr>
        <w:spacing w:line="276" w:lineRule="auto"/>
        <w:rPr>
          <w:rFonts w:eastAsia="Times New Roman" w:cstheme="minorHAnsi"/>
          <w:lang w:val="fr-FR"/>
        </w:rPr>
      </w:pPr>
    </w:p>
    <w:p w14:paraId="2D5A0DB6" w14:textId="6304EA8D" w:rsidR="002C5C1E" w:rsidRPr="00632A83" w:rsidRDefault="002C5C1E" w:rsidP="00632A83">
      <w:pPr>
        <w:spacing w:line="276" w:lineRule="auto"/>
        <w:rPr>
          <w:rFonts w:eastAsia="Times New Roman" w:cstheme="minorHAnsi"/>
          <w:b/>
          <w:bCs/>
          <w:u w:val="single"/>
          <w:lang w:val="fr-FR"/>
        </w:rPr>
      </w:pPr>
      <w:r w:rsidRPr="008E781C">
        <w:rPr>
          <w:rFonts w:eastAsia="Times New Roman" w:cstheme="minorHAnsi"/>
          <w:b/>
          <w:bCs/>
          <w:u w:val="single"/>
          <w:lang w:val="fr-FR"/>
        </w:rPr>
        <w:t>Axe III</w:t>
      </w:r>
      <w:r w:rsidR="006E680D" w:rsidRPr="008E781C">
        <w:rPr>
          <w:rFonts w:eastAsia="Times New Roman" w:cstheme="minorHAnsi"/>
          <w:b/>
          <w:bCs/>
          <w:u w:val="single"/>
          <w:lang w:val="fr-FR"/>
        </w:rPr>
        <w:t>-</w:t>
      </w:r>
      <w:r w:rsidRPr="008E781C">
        <w:rPr>
          <w:rFonts w:eastAsia="Times New Roman" w:cstheme="minorHAnsi"/>
          <w:b/>
          <w:bCs/>
          <w:u w:val="single"/>
          <w:lang w:val="fr-FR"/>
        </w:rPr>
        <w:t xml:space="preserve"> </w:t>
      </w:r>
      <w:r w:rsidR="00F648F3" w:rsidRPr="008E781C">
        <w:rPr>
          <w:rFonts w:eastAsia="Times New Roman" w:cstheme="minorHAnsi"/>
          <w:b/>
          <w:bCs/>
          <w:u w:val="single"/>
          <w:lang w:val="fr-FR"/>
        </w:rPr>
        <w:t xml:space="preserve">Education </w:t>
      </w:r>
      <w:r w:rsidR="006E680D" w:rsidRPr="008E781C">
        <w:rPr>
          <w:rFonts w:eastAsia="Times New Roman" w:cstheme="minorHAnsi"/>
          <w:b/>
          <w:bCs/>
          <w:u w:val="single"/>
          <w:lang w:val="fr-FR"/>
        </w:rPr>
        <w:t xml:space="preserve">idéale </w:t>
      </w:r>
      <w:r w:rsidR="006E680D" w:rsidRPr="008E781C">
        <w:rPr>
          <w:rFonts w:eastAsia="Times New Roman" w:cstheme="minorHAnsi"/>
          <w:b/>
          <w:bCs/>
          <w:u w:val="single"/>
          <w:lang w:val="fr-FR"/>
        </w:rPr>
        <w:t>(paragraphe 3)</w:t>
      </w:r>
    </w:p>
    <w:p w14:paraId="346D460D" w14:textId="0154184D" w:rsidR="00C123EE" w:rsidRPr="00685372" w:rsidRDefault="002C5C1E" w:rsidP="00632A83">
      <w:pPr>
        <w:spacing w:line="276" w:lineRule="auto"/>
        <w:rPr>
          <w:rFonts w:eastAsia="Times New Roman" w:cstheme="minorHAnsi"/>
          <w:lang w:val="fr-FR"/>
        </w:rPr>
      </w:pPr>
      <w:r w:rsidRPr="00685372">
        <w:rPr>
          <w:rFonts w:eastAsia="Times New Roman" w:cstheme="minorHAnsi"/>
          <w:lang w:val="fr-FR"/>
        </w:rPr>
        <w:t>14 – “tant” – adverbe d’</w:t>
      </w:r>
      <w:r w:rsidR="006E680D" w:rsidRPr="00685372">
        <w:rPr>
          <w:rFonts w:eastAsia="Times New Roman" w:cstheme="minorHAnsi"/>
          <w:lang w:val="fr-FR"/>
        </w:rPr>
        <w:t>intensité</w:t>
      </w:r>
      <w:r w:rsidRPr="00685372">
        <w:rPr>
          <w:rFonts w:eastAsia="Times New Roman" w:cstheme="minorHAnsi"/>
          <w:lang w:val="fr-FR"/>
        </w:rPr>
        <w:t xml:space="preserve">, </w:t>
      </w:r>
      <w:r w:rsidR="006E680D" w:rsidRPr="00685372">
        <w:rPr>
          <w:rFonts w:eastAsia="Times New Roman" w:cstheme="minorHAnsi"/>
          <w:lang w:val="fr-FR"/>
        </w:rPr>
        <w:t>complét</w:t>
      </w:r>
      <w:r w:rsidR="006E680D">
        <w:rPr>
          <w:rFonts w:eastAsia="Times New Roman" w:cstheme="minorHAnsi"/>
          <w:lang w:val="fr-FR"/>
        </w:rPr>
        <w:t>é</w:t>
      </w:r>
      <w:r w:rsidRPr="00685372">
        <w:rPr>
          <w:rFonts w:eastAsia="Times New Roman" w:cstheme="minorHAnsi"/>
          <w:lang w:val="fr-FR"/>
        </w:rPr>
        <w:t xml:space="preserve"> par l’adverbe de la </w:t>
      </w:r>
      <w:r w:rsidR="006E680D" w:rsidRPr="00685372">
        <w:rPr>
          <w:rFonts w:eastAsia="Times New Roman" w:cstheme="minorHAnsi"/>
          <w:lang w:val="fr-FR"/>
        </w:rPr>
        <w:t>manière</w:t>
      </w:r>
      <w:r w:rsidRPr="00685372">
        <w:rPr>
          <w:rFonts w:eastAsia="Times New Roman" w:cstheme="minorHAnsi"/>
          <w:lang w:val="fr-FR"/>
        </w:rPr>
        <w:t xml:space="preserve"> “noblement” </w:t>
      </w:r>
      <w:r w:rsidR="006E680D" w:rsidRPr="00685372">
        <w:rPr>
          <w:rFonts w:eastAsia="Times New Roman" w:cstheme="minorHAnsi"/>
          <w:lang w:val="fr-FR"/>
        </w:rPr>
        <w:t>évoque</w:t>
      </w:r>
      <w:r w:rsidRPr="00685372">
        <w:rPr>
          <w:rFonts w:eastAsia="Times New Roman" w:cstheme="minorHAnsi"/>
          <w:lang w:val="fr-FR"/>
        </w:rPr>
        <w:t xml:space="preserve"> le </w:t>
      </w:r>
      <w:r w:rsidR="006E680D" w:rsidRPr="00685372">
        <w:rPr>
          <w:rFonts w:eastAsia="Times New Roman" w:cstheme="minorHAnsi"/>
          <w:lang w:val="fr-FR"/>
        </w:rPr>
        <w:t>degré</w:t>
      </w:r>
      <w:r w:rsidRPr="00685372">
        <w:rPr>
          <w:rFonts w:eastAsia="Times New Roman" w:cstheme="minorHAnsi"/>
          <w:lang w:val="fr-FR"/>
        </w:rPr>
        <w:t xml:space="preserve"> ultime de l’</w:t>
      </w:r>
      <w:r w:rsidR="006E680D" w:rsidRPr="00685372">
        <w:rPr>
          <w:rFonts w:eastAsia="Times New Roman" w:cstheme="minorHAnsi"/>
          <w:lang w:val="fr-FR"/>
        </w:rPr>
        <w:t>éducation</w:t>
      </w:r>
      <w:r w:rsidRPr="00685372">
        <w:rPr>
          <w:rFonts w:eastAsia="Times New Roman" w:cstheme="minorHAnsi"/>
          <w:lang w:val="fr-FR"/>
        </w:rPr>
        <w:t xml:space="preserve"> qu’un homme puisse atteindre. Double </w:t>
      </w:r>
      <w:r w:rsidR="006E680D" w:rsidRPr="00685372">
        <w:rPr>
          <w:rFonts w:eastAsia="Times New Roman" w:cstheme="minorHAnsi"/>
          <w:lang w:val="fr-FR"/>
        </w:rPr>
        <w:t>négation</w:t>
      </w:r>
      <w:r w:rsidRPr="00685372">
        <w:rPr>
          <w:rFonts w:eastAsia="Times New Roman" w:cstheme="minorHAnsi"/>
          <w:lang w:val="fr-FR"/>
        </w:rPr>
        <w:t xml:space="preserve"> “personne” et “ne” sert </w:t>
      </w:r>
      <w:r w:rsidR="006E680D" w:rsidRPr="00685372">
        <w:rPr>
          <w:rFonts w:eastAsia="Times New Roman" w:cstheme="minorHAnsi"/>
          <w:lang w:val="fr-FR"/>
        </w:rPr>
        <w:t>à</w:t>
      </w:r>
      <w:r w:rsidRPr="00685372">
        <w:rPr>
          <w:rFonts w:eastAsia="Times New Roman" w:cstheme="minorHAnsi"/>
          <w:lang w:val="fr-FR"/>
        </w:rPr>
        <w:t xml:space="preserve"> insister sur cette notion. Subjonctif imparfait “qui ne sût” </w:t>
      </w:r>
      <w:r w:rsidR="006E680D" w:rsidRPr="00685372">
        <w:rPr>
          <w:rFonts w:eastAsia="Times New Roman" w:cstheme="minorHAnsi"/>
          <w:lang w:val="fr-FR"/>
        </w:rPr>
        <w:t>crée</w:t>
      </w:r>
      <w:r w:rsidRPr="00685372">
        <w:rPr>
          <w:rFonts w:eastAsia="Times New Roman" w:cstheme="minorHAnsi"/>
          <w:lang w:val="fr-FR"/>
        </w:rPr>
        <w:t xml:space="preserve"> l’ordre de </w:t>
      </w:r>
      <w:r w:rsidR="006E680D" w:rsidRPr="00685372">
        <w:rPr>
          <w:rFonts w:eastAsia="Times New Roman" w:cstheme="minorHAnsi"/>
          <w:lang w:val="fr-FR"/>
        </w:rPr>
        <w:t>l’</w:t>
      </w:r>
      <w:r w:rsidR="006E680D">
        <w:rPr>
          <w:rFonts w:eastAsia="Times New Roman" w:cstheme="minorHAnsi"/>
          <w:lang w:val="fr-FR"/>
        </w:rPr>
        <w:t>i</w:t>
      </w:r>
      <w:r w:rsidR="006E680D" w:rsidRPr="00685372">
        <w:rPr>
          <w:rFonts w:eastAsia="Times New Roman" w:cstheme="minorHAnsi"/>
          <w:lang w:val="fr-FR"/>
        </w:rPr>
        <w:t>déal</w:t>
      </w:r>
      <w:r w:rsidRPr="00685372">
        <w:rPr>
          <w:rFonts w:eastAsia="Times New Roman" w:cstheme="minorHAnsi"/>
          <w:lang w:val="fr-FR"/>
        </w:rPr>
        <w:t>. Accumulation d’aspects de l’</w:t>
      </w:r>
      <w:r w:rsidR="006E680D" w:rsidRPr="00685372">
        <w:rPr>
          <w:rFonts w:eastAsia="Times New Roman" w:cstheme="minorHAnsi"/>
          <w:lang w:val="fr-FR"/>
        </w:rPr>
        <w:t>éducation</w:t>
      </w:r>
      <w:r w:rsidRPr="00685372">
        <w:rPr>
          <w:rFonts w:eastAsia="Times New Roman" w:cstheme="minorHAnsi"/>
          <w:lang w:val="fr-FR"/>
        </w:rPr>
        <w:t xml:space="preserve"> parfait</w:t>
      </w:r>
      <w:r w:rsidR="006E680D">
        <w:rPr>
          <w:rFonts w:eastAsia="Times New Roman" w:cstheme="minorHAnsi"/>
          <w:lang w:val="fr-FR"/>
        </w:rPr>
        <w:t>e</w:t>
      </w:r>
      <w:r w:rsidRPr="00685372">
        <w:rPr>
          <w:rFonts w:eastAsia="Times New Roman" w:cstheme="minorHAnsi"/>
          <w:lang w:val="fr-FR"/>
        </w:rPr>
        <w:t xml:space="preserve"> (le savoir, mais aussi le faire, l’utilisation). </w:t>
      </w:r>
    </w:p>
    <w:p w14:paraId="327835A8" w14:textId="0F836888" w:rsidR="002A6002" w:rsidRPr="00685372" w:rsidRDefault="002C5C1E" w:rsidP="00632A83">
      <w:pPr>
        <w:spacing w:line="276" w:lineRule="auto"/>
        <w:rPr>
          <w:rFonts w:eastAsia="Times New Roman" w:cstheme="minorHAnsi"/>
          <w:lang w:val="fr-FR"/>
        </w:rPr>
      </w:pPr>
      <w:r w:rsidRPr="00685372">
        <w:rPr>
          <w:rFonts w:eastAsia="Times New Roman" w:cstheme="minorHAnsi"/>
          <w:lang w:val="fr-FR"/>
        </w:rPr>
        <w:t>15 – Hyperbole “jamais ne furent vus”</w:t>
      </w:r>
      <w:r w:rsidR="002A6002" w:rsidRPr="00685372">
        <w:rPr>
          <w:rFonts w:eastAsia="Times New Roman" w:cstheme="minorHAnsi"/>
          <w:lang w:val="fr-FR"/>
        </w:rPr>
        <w:t xml:space="preserve"> construite avec la </w:t>
      </w:r>
      <w:r w:rsidR="006E680D" w:rsidRPr="00685372">
        <w:rPr>
          <w:rFonts w:eastAsia="Times New Roman" w:cstheme="minorHAnsi"/>
          <w:lang w:val="fr-FR"/>
        </w:rPr>
        <w:t>négation</w:t>
      </w:r>
      <w:r w:rsidRPr="00685372">
        <w:rPr>
          <w:rFonts w:eastAsia="Times New Roman" w:cstheme="minorHAnsi"/>
          <w:lang w:val="fr-FR"/>
        </w:rPr>
        <w:t xml:space="preserve">, </w:t>
      </w:r>
      <w:r w:rsidR="002A6002" w:rsidRPr="00685372">
        <w:rPr>
          <w:rFonts w:eastAsia="Times New Roman" w:cstheme="minorHAnsi"/>
          <w:lang w:val="fr-FR"/>
        </w:rPr>
        <w:t xml:space="preserve">phrase superlative </w:t>
      </w:r>
      <w:r w:rsidR="006E680D" w:rsidRPr="00685372">
        <w:rPr>
          <w:rFonts w:eastAsia="Times New Roman" w:cstheme="minorHAnsi"/>
          <w:lang w:val="fr-FR"/>
        </w:rPr>
        <w:t>créé</w:t>
      </w:r>
      <w:r w:rsidR="006E680D">
        <w:rPr>
          <w:rFonts w:eastAsia="Times New Roman" w:cstheme="minorHAnsi"/>
          <w:lang w:val="fr-FR"/>
        </w:rPr>
        <w:t>e</w:t>
      </w:r>
      <w:r w:rsidR="002A6002" w:rsidRPr="00685372">
        <w:rPr>
          <w:rFonts w:eastAsia="Times New Roman" w:cstheme="minorHAnsi"/>
          <w:lang w:val="fr-FR"/>
        </w:rPr>
        <w:t xml:space="preserve"> par “plus”, la </w:t>
      </w:r>
      <w:r w:rsidR="006E680D" w:rsidRPr="00685372">
        <w:rPr>
          <w:rFonts w:eastAsia="Times New Roman" w:cstheme="minorHAnsi"/>
          <w:lang w:val="fr-FR"/>
        </w:rPr>
        <w:t>répétition</w:t>
      </w:r>
      <w:r w:rsidR="002A6002" w:rsidRPr="00685372">
        <w:rPr>
          <w:rFonts w:eastAsia="Times New Roman" w:cstheme="minorHAnsi"/>
          <w:lang w:val="fr-FR"/>
        </w:rPr>
        <w:t xml:space="preserve"> de l’adverbe “mieux”, </w:t>
      </w:r>
      <w:r w:rsidR="006E680D" w:rsidRPr="00685372">
        <w:rPr>
          <w:rFonts w:eastAsia="Times New Roman" w:cstheme="minorHAnsi"/>
          <w:lang w:val="fr-FR"/>
        </w:rPr>
        <w:t>répétition</w:t>
      </w:r>
      <w:r w:rsidR="002A6002" w:rsidRPr="00685372">
        <w:rPr>
          <w:rFonts w:eastAsia="Times New Roman" w:cstheme="minorHAnsi"/>
          <w:lang w:val="fr-FR"/>
        </w:rPr>
        <w:t xml:space="preserve"> “si”, champ lexical du chevalier “armes, nobles, cheval, vigoureux”. L’homme excellent, </w:t>
      </w:r>
      <w:r w:rsidR="006E680D" w:rsidRPr="00685372">
        <w:rPr>
          <w:rFonts w:eastAsia="Times New Roman" w:cstheme="minorHAnsi"/>
          <w:lang w:val="fr-FR"/>
        </w:rPr>
        <w:t>supérieur</w:t>
      </w:r>
      <w:r w:rsidR="002A6002" w:rsidRPr="00685372">
        <w:rPr>
          <w:rFonts w:eastAsia="Times New Roman" w:cstheme="minorHAnsi"/>
          <w:lang w:val="fr-FR"/>
        </w:rPr>
        <w:t xml:space="preserve">.  </w:t>
      </w:r>
    </w:p>
    <w:p w14:paraId="07B58411" w14:textId="7437F3C5" w:rsidR="002A6002" w:rsidRPr="00685372" w:rsidRDefault="002A6002" w:rsidP="00632A83">
      <w:pPr>
        <w:spacing w:line="276" w:lineRule="auto"/>
        <w:rPr>
          <w:rFonts w:eastAsia="Times New Roman" w:cstheme="minorHAnsi"/>
          <w:lang w:val="fr-FR"/>
        </w:rPr>
      </w:pPr>
      <w:r w:rsidRPr="00685372">
        <w:rPr>
          <w:rFonts w:eastAsia="Times New Roman" w:cstheme="minorHAnsi"/>
          <w:lang w:val="fr-FR"/>
        </w:rPr>
        <w:t xml:space="preserve">16 – Anaphore de “jamais ne furent vus”.  </w:t>
      </w:r>
      <w:r w:rsidR="006E680D">
        <w:rPr>
          <w:rFonts w:eastAsia="Times New Roman" w:cstheme="minorHAnsi"/>
          <w:lang w:val="fr-FR"/>
        </w:rPr>
        <w:t>R</w:t>
      </w:r>
      <w:r w:rsidR="006E680D" w:rsidRPr="00685372">
        <w:rPr>
          <w:rFonts w:eastAsia="Times New Roman" w:cstheme="minorHAnsi"/>
          <w:lang w:val="fr-FR"/>
        </w:rPr>
        <w:t>épétition</w:t>
      </w:r>
      <w:r w:rsidRPr="00685372">
        <w:rPr>
          <w:rFonts w:eastAsia="Times New Roman" w:cstheme="minorHAnsi"/>
          <w:lang w:val="fr-FR"/>
        </w:rPr>
        <w:t xml:space="preserve"> “si”, accumulation</w:t>
      </w:r>
      <w:r w:rsidR="006E680D">
        <w:rPr>
          <w:rFonts w:eastAsia="Times New Roman" w:cstheme="minorHAnsi"/>
          <w:lang w:val="fr-FR"/>
        </w:rPr>
        <w:t xml:space="preserve"> des</w:t>
      </w:r>
      <w:r w:rsidRPr="00685372">
        <w:rPr>
          <w:rFonts w:eastAsia="Times New Roman" w:cstheme="minorHAnsi"/>
          <w:lang w:val="fr-FR"/>
        </w:rPr>
        <w:t xml:space="preserve"> adjectifs </w:t>
      </w:r>
      <w:r w:rsidR="006E680D" w:rsidRPr="00685372">
        <w:rPr>
          <w:rFonts w:eastAsia="Times New Roman" w:cstheme="minorHAnsi"/>
          <w:lang w:val="fr-FR"/>
        </w:rPr>
        <w:t>mélioratifs</w:t>
      </w:r>
      <w:r w:rsidRPr="00685372">
        <w:rPr>
          <w:rFonts w:eastAsia="Times New Roman" w:cstheme="minorHAnsi"/>
          <w:lang w:val="fr-FR"/>
        </w:rPr>
        <w:t xml:space="preserve">. </w:t>
      </w:r>
      <w:r w:rsidR="006E680D" w:rsidRPr="00685372">
        <w:rPr>
          <w:rFonts w:eastAsia="Times New Roman" w:cstheme="minorHAnsi"/>
          <w:lang w:val="fr-FR"/>
        </w:rPr>
        <w:t>Même</w:t>
      </w:r>
      <w:r w:rsidRPr="00685372">
        <w:rPr>
          <w:rFonts w:eastAsia="Times New Roman" w:cstheme="minorHAnsi"/>
          <w:lang w:val="fr-FR"/>
        </w:rPr>
        <w:t xml:space="preserve"> image de la femme que pour l’homme dans la phrase </w:t>
      </w:r>
      <w:r w:rsidR="006E680D" w:rsidRPr="00685372">
        <w:rPr>
          <w:rFonts w:eastAsia="Times New Roman" w:cstheme="minorHAnsi"/>
          <w:lang w:val="fr-FR"/>
        </w:rPr>
        <w:t>précédente</w:t>
      </w:r>
      <w:r w:rsidRPr="00685372">
        <w:rPr>
          <w:rFonts w:eastAsia="Times New Roman" w:cstheme="minorHAnsi"/>
          <w:lang w:val="fr-FR"/>
        </w:rPr>
        <w:t>. Id</w:t>
      </w:r>
      <w:r w:rsidR="006E680D">
        <w:rPr>
          <w:rFonts w:eastAsia="Times New Roman" w:cstheme="minorHAnsi"/>
          <w:lang w:val="fr-FR"/>
        </w:rPr>
        <w:t>é</w:t>
      </w:r>
      <w:r w:rsidRPr="00685372">
        <w:rPr>
          <w:rFonts w:eastAsia="Times New Roman" w:cstheme="minorHAnsi"/>
          <w:lang w:val="fr-FR"/>
        </w:rPr>
        <w:t xml:space="preserve">al inatteignable </w:t>
      </w:r>
      <w:r w:rsidR="006E680D">
        <w:rPr>
          <w:rFonts w:eastAsia="Times New Roman" w:cstheme="minorHAnsi"/>
          <w:lang w:val="fr-FR"/>
        </w:rPr>
        <w:t>à</w:t>
      </w:r>
      <w:r w:rsidRPr="00685372">
        <w:rPr>
          <w:rFonts w:eastAsia="Times New Roman" w:cstheme="minorHAnsi"/>
          <w:lang w:val="fr-FR"/>
        </w:rPr>
        <w:t xml:space="preserve"> l’</w:t>
      </w:r>
      <w:r w:rsidR="006E680D" w:rsidRPr="00685372">
        <w:rPr>
          <w:rFonts w:eastAsia="Times New Roman" w:cstheme="minorHAnsi"/>
          <w:lang w:val="fr-FR"/>
        </w:rPr>
        <w:t>époque</w:t>
      </w:r>
      <w:r w:rsidRPr="00685372">
        <w:rPr>
          <w:rFonts w:eastAsia="Times New Roman" w:cstheme="minorHAnsi"/>
          <w:lang w:val="fr-FR"/>
        </w:rPr>
        <w:t xml:space="preserve">. </w:t>
      </w:r>
    </w:p>
    <w:p w14:paraId="599832E7" w14:textId="7A3EB0B6" w:rsidR="002A6002" w:rsidRPr="00685372" w:rsidRDefault="002A6002" w:rsidP="00632A83">
      <w:pPr>
        <w:spacing w:line="276" w:lineRule="auto"/>
        <w:rPr>
          <w:rFonts w:eastAsia="Times New Roman" w:cstheme="minorHAnsi"/>
          <w:lang w:val="fr-FR"/>
        </w:rPr>
      </w:pPr>
      <w:r w:rsidRPr="00685372">
        <w:rPr>
          <w:rFonts w:eastAsia="Times New Roman" w:cstheme="minorHAnsi"/>
          <w:lang w:val="fr-FR"/>
        </w:rPr>
        <w:t>17 – Notion de conte pour enfants dans un monde heureux. Evacuation d</w:t>
      </w:r>
      <w:r w:rsidR="006E680D">
        <w:rPr>
          <w:rFonts w:eastAsia="Times New Roman" w:cstheme="minorHAnsi"/>
          <w:lang w:val="fr-FR"/>
        </w:rPr>
        <w:t>u</w:t>
      </w:r>
      <w:r w:rsidRPr="00685372">
        <w:rPr>
          <w:rFonts w:eastAsia="Times New Roman" w:cstheme="minorHAnsi"/>
          <w:lang w:val="fr-FR"/>
        </w:rPr>
        <w:t xml:space="preserve"> </w:t>
      </w:r>
      <w:r w:rsidR="006E680D" w:rsidRPr="00685372">
        <w:rPr>
          <w:rFonts w:eastAsia="Times New Roman" w:cstheme="minorHAnsi"/>
          <w:lang w:val="fr-FR"/>
        </w:rPr>
        <w:t>désir</w:t>
      </w:r>
      <w:r w:rsidRPr="00685372">
        <w:rPr>
          <w:rFonts w:eastAsia="Times New Roman" w:cstheme="minorHAnsi"/>
          <w:lang w:val="fr-FR"/>
        </w:rPr>
        <w:t xml:space="preserve"> homme-femme dans l’abbaye = Utopie </w:t>
      </w:r>
      <w:r w:rsidR="006E680D" w:rsidRPr="00685372">
        <w:rPr>
          <w:rFonts w:eastAsia="Times New Roman" w:cstheme="minorHAnsi"/>
          <w:lang w:val="fr-FR"/>
        </w:rPr>
        <w:t>complète</w:t>
      </w:r>
      <w:r w:rsidRPr="00685372">
        <w:rPr>
          <w:rFonts w:eastAsia="Times New Roman" w:cstheme="minorHAnsi"/>
          <w:lang w:val="fr-FR"/>
        </w:rPr>
        <w:t xml:space="preserve">. </w:t>
      </w:r>
    </w:p>
    <w:p w14:paraId="3EE5A0A2" w14:textId="342250CB" w:rsidR="00F648F3" w:rsidRPr="00685372" w:rsidRDefault="002A6002" w:rsidP="00632A83">
      <w:pPr>
        <w:spacing w:line="276" w:lineRule="auto"/>
        <w:rPr>
          <w:rFonts w:eastAsia="Times New Roman" w:cstheme="minorHAnsi"/>
          <w:lang w:val="fr-FR"/>
        </w:rPr>
      </w:pPr>
      <w:r w:rsidRPr="00685372">
        <w:rPr>
          <w:rFonts w:eastAsia="Times New Roman" w:cstheme="minorHAnsi"/>
          <w:lang w:val="fr-FR"/>
        </w:rPr>
        <w:t xml:space="preserve">“quand le temps est venu” – formule biblique. Le mariage arrive </w:t>
      </w:r>
      <w:r w:rsidR="006E680D" w:rsidRPr="00685372">
        <w:rPr>
          <w:rFonts w:eastAsia="Times New Roman" w:cstheme="minorHAnsi"/>
          <w:lang w:val="fr-FR"/>
        </w:rPr>
        <w:t>à</w:t>
      </w:r>
      <w:r w:rsidRPr="00685372">
        <w:rPr>
          <w:rFonts w:eastAsia="Times New Roman" w:cstheme="minorHAnsi"/>
          <w:lang w:val="fr-FR"/>
        </w:rPr>
        <w:t xml:space="preserve"> la sortie seulement.</w:t>
      </w:r>
      <w:r w:rsidR="00F648F3" w:rsidRPr="00685372">
        <w:rPr>
          <w:rFonts w:eastAsia="Times New Roman" w:cstheme="minorHAnsi"/>
          <w:lang w:val="fr-FR"/>
        </w:rPr>
        <w:t xml:space="preserve"> Le choix d</w:t>
      </w:r>
      <w:r w:rsidR="006E680D">
        <w:rPr>
          <w:rFonts w:eastAsia="Times New Roman" w:cstheme="minorHAnsi"/>
          <w:lang w:val="fr-FR"/>
        </w:rPr>
        <w:t>u</w:t>
      </w:r>
      <w:r w:rsidR="00F648F3" w:rsidRPr="00685372">
        <w:rPr>
          <w:rFonts w:eastAsia="Times New Roman" w:cstheme="minorHAnsi"/>
          <w:lang w:val="fr-FR"/>
        </w:rPr>
        <w:t xml:space="preserve"> mariage est </w:t>
      </w:r>
      <w:r w:rsidR="006E680D" w:rsidRPr="00685372">
        <w:rPr>
          <w:rFonts w:eastAsia="Times New Roman" w:cstheme="minorHAnsi"/>
          <w:lang w:val="fr-FR"/>
        </w:rPr>
        <w:t>présent</w:t>
      </w:r>
      <w:r w:rsidR="00F648F3" w:rsidRPr="00685372">
        <w:rPr>
          <w:rFonts w:eastAsia="Times New Roman" w:cstheme="minorHAnsi"/>
          <w:lang w:val="fr-FR"/>
        </w:rPr>
        <w:t xml:space="preserve"> (aurait pris pour</w:t>
      </w:r>
      <w:r w:rsidR="006E680D">
        <w:rPr>
          <w:rFonts w:eastAsia="Times New Roman" w:cstheme="minorHAnsi"/>
          <w:lang w:val="fr-FR"/>
        </w:rPr>
        <w:t xml:space="preserve"> son</w:t>
      </w:r>
      <w:r w:rsidR="00F648F3" w:rsidRPr="00685372">
        <w:rPr>
          <w:rFonts w:eastAsia="Times New Roman" w:cstheme="minorHAnsi"/>
          <w:lang w:val="fr-FR"/>
        </w:rPr>
        <w:t xml:space="preserve"> </w:t>
      </w:r>
      <w:r w:rsidR="006E680D" w:rsidRPr="00685372">
        <w:rPr>
          <w:rFonts w:eastAsia="Times New Roman" w:cstheme="minorHAnsi"/>
          <w:lang w:val="fr-FR"/>
        </w:rPr>
        <w:t>dévot</w:t>
      </w:r>
      <w:r w:rsidR="00F648F3" w:rsidRPr="00685372">
        <w:rPr>
          <w:rFonts w:eastAsia="Times New Roman" w:cstheme="minorHAnsi"/>
          <w:lang w:val="fr-FR"/>
        </w:rPr>
        <w:t>!</w:t>
      </w:r>
      <w:r w:rsidR="006E680D">
        <w:rPr>
          <w:rFonts w:eastAsia="Times New Roman" w:cstheme="minorHAnsi"/>
          <w:lang w:val="fr-FR"/>
        </w:rPr>
        <w:t>). Qualités supérieures à l’attrait physique.</w:t>
      </w:r>
    </w:p>
    <w:p w14:paraId="30764159" w14:textId="23824015" w:rsidR="00F648F3" w:rsidRPr="00685372" w:rsidRDefault="006E680D" w:rsidP="00632A83">
      <w:pPr>
        <w:spacing w:line="276" w:lineRule="auto"/>
        <w:rPr>
          <w:rFonts w:eastAsia="Times New Roman" w:cstheme="minorHAnsi"/>
          <w:lang w:val="fr-FR"/>
        </w:rPr>
      </w:pPr>
      <w:r w:rsidRPr="00685372">
        <w:rPr>
          <w:rFonts w:eastAsia="Times New Roman" w:cstheme="minorHAnsi"/>
          <w:lang w:val="fr-FR"/>
        </w:rPr>
        <w:t>Pureté</w:t>
      </w:r>
      <w:r w:rsidR="00F648F3" w:rsidRPr="00685372">
        <w:rPr>
          <w:rFonts w:eastAsia="Times New Roman" w:cstheme="minorHAnsi"/>
          <w:lang w:val="fr-FR"/>
        </w:rPr>
        <w:t xml:space="preserve"> d’association des deux individus. </w:t>
      </w:r>
    </w:p>
    <w:p w14:paraId="43B5CD8C" w14:textId="77777777" w:rsidR="00F648F3" w:rsidRPr="008E781C" w:rsidRDefault="00F648F3" w:rsidP="00355D4D">
      <w:pPr>
        <w:rPr>
          <w:rFonts w:eastAsia="Times New Roman" w:cstheme="minorHAnsi"/>
          <w:lang w:val="fr-FR"/>
        </w:rPr>
      </w:pPr>
    </w:p>
    <w:p w14:paraId="4F4031E0" w14:textId="6583F3A8" w:rsidR="00F648F3" w:rsidRPr="00632A83" w:rsidRDefault="00F648F3" w:rsidP="00632A83">
      <w:pPr>
        <w:spacing w:line="276" w:lineRule="auto"/>
        <w:rPr>
          <w:rFonts w:eastAsia="Times New Roman" w:cstheme="minorHAnsi"/>
          <w:b/>
          <w:bCs/>
          <w:u w:val="single"/>
          <w:lang w:val="fr-FR"/>
        </w:rPr>
      </w:pPr>
      <w:r w:rsidRPr="008E781C">
        <w:rPr>
          <w:rFonts w:eastAsia="Times New Roman" w:cstheme="minorHAnsi"/>
          <w:b/>
          <w:bCs/>
          <w:u w:val="single"/>
          <w:lang w:val="fr-FR"/>
        </w:rPr>
        <w:t>Conclusion</w:t>
      </w:r>
    </w:p>
    <w:p w14:paraId="1B78F6A2" w14:textId="43B72E9C" w:rsidR="00355D4D" w:rsidRPr="00632A83" w:rsidRDefault="006E680D" w:rsidP="00632A83">
      <w:pPr>
        <w:spacing w:line="276" w:lineRule="auto"/>
        <w:rPr>
          <w:rFonts w:eastAsia="Times New Roman" w:cstheme="minorHAnsi"/>
          <w:lang w:val="fr-FR"/>
        </w:rPr>
      </w:pPr>
      <w:r w:rsidRPr="008E781C">
        <w:rPr>
          <w:rFonts w:eastAsia="Times New Roman" w:cstheme="minorHAnsi"/>
          <w:lang w:val="fr-FR"/>
        </w:rPr>
        <w:t xml:space="preserve">Ainsi Rabelais choisit de faire la critique du système monacal en proposant une version </w:t>
      </w:r>
      <w:r w:rsidR="008E781C" w:rsidRPr="008E781C">
        <w:rPr>
          <w:rFonts w:eastAsia="Times New Roman" w:cstheme="minorHAnsi"/>
          <w:lang w:val="fr-FR"/>
        </w:rPr>
        <w:t>idéale</w:t>
      </w:r>
      <w:r w:rsidRPr="008E781C">
        <w:rPr>
          <w:rFonts w:eastAsia="Times New Roman" w:cstheme="minorHAnsi"/>
          <w:lang w:val="fr-FR"/>
        </w:rPr>
        <w:t xml:space="preserve"> de la vie en collectivité. Ce passage ne vient pas seulement conclure l’</w:t>
      </w:r>
      <w:r w:rsidR="008E781C" w:rsidRPr="008E781C">
        <w:rPr>
          <w:rFonts w:eastAsia="Times New Roman" w:cstheme="minorHAnsi"/>
          <w:lang w:val="fr-FR"/>
        </w:rPr>
        <w:t>œuvre</w:t>
      </w:r>
      <w:r w:rsidRPr="008E781C">
        <w:rPr>
          <w:rFonts w:eastAsia="Times New Roman" w:cstheme="minorHAnsi"/>
          <w:lang w:val="fr-FR"/>
        </w:rPr>
        <w:t xml:space="preserve"> mais ouvrir la </w:t>
      </w:r>
      <w:r w:rsidR="008E781C" w:rsidRPr="008E781C">
        <w:rPr>
          <w:rFonts w:eastAsia="Times New Roman" w:cstheme="minorHAnsi"/>
          <w:lang w:val="fr-FR"/>
        </w:rPr>
        <w:t>réflexion</w:t>
      </w:r>
      <w:r w:rsidRPr="008E781C">
        <w:rPr>
          <w:rFonts w:eastAsia="Times New Roman" w:cstheme="minorHAnsi"/>
          <w:lang w:val="fr-FR"/>
        </w:rPr>
        <w:t xml:space="preserve"> sur la liberté individuelle et l’harmonie qu</w:t>
      </w:r>
      <w:r w:rsidR="00632A83">
        <w:rPr>
          <w:rFonts w:eastAsia="Times New Roman" w:cstheme="minorHAnsi"/>
          <w:lang w:val="fr-FR"/>
        </w:rPr>
        <w:t>e l’auteur</w:t>
      </w:r>
      <w:r w:rsidRPr="008E781C">
        <w:rPr>
          <w:rFonts w:eastAsia="Times New Roman" w:cstheme="minorHAnsi"/>
          <w:lang w:val="fr-FR"/>
        </w:rPr>
        <w:t xml:space="preserve"> croit possible entre les personnes. Cet extrait représente </w:t>
      </w:r>
      <w:r w:rsidR="008E781C" w:rsidRPr="008E781C">
        <w:rPr>
          <w:rFonts w:eastAsia="Times New Roman" w:cstheme="minorHAnsi"/>
          <w:lang w:val="fr-FR"/>
        </w:rPr>
        <w:t>probablement</w:t>
      </w:r>
      <w:r w:rsidRPr="008E781C">
        <w:rPr>
          <w:rFonts w:eastAsia="Times New Roman" w:cstheme="minorHAnsi"/>
          <w:lang w:val="fr-FR"/>
        </w:rPr>
        <w:t xml:space="preserve"> le mieux l’idéal humaniste qui reprend </w:t>
      </w:r>
      <w:r w:rsidR="008E781C" w:rsidRPr="008E781C">
        <w:rPr>
          <w:rFonts w:eastAsia="Times New Roman" w:cstheme="minorHAnsi"/>
          <w:lang w:val="fr-FR"/>
        </w:rPr>
        <w:t xml:space="preserve">les projections politiques de l’anglais Thomas More dans son </w:t>
      </w:r>
      <w:r w:rsidR="008E781C" w:rsidRPr="008E781C">
        <w:rPr>
          <w:rFonts w:eastAsia="Times New Roman" w:cstheme="minorHAnsi"/>
          <w:u w:val="single"/>
          <w:lang w:val="fr-FR"/>
        </w:rPr>
        <w:t>Utopia</w:t>
      </w:r>
      <w:r w:rsidR="008E781C" w:rsidRPr="008E781C">
        <w:rPr>
          <w:rFonts w:eastAsia="Times New Roman" w:cstheme="minorHAnsi"/>
          <w:lang w:val="fr-FR"/>
        </w:rPr>
        <w:t>. Réflexions théologiques, politiques et sociétales, ces œuvres prises en écho participent au renouvellement de la société à l’époque moderne. Le contre-topos de l’abbaye que ce texte construit développe des idées particulièrement modernes comme l’égalité des individus et insistent sur la notion de libre arbitre. Il promeut également une éducation humaniste fa</w:t>
      </w:r>
      <w:r w:rsidR="00632A83">
        <w:rPr>
          <w:rFonts w:eastAsia="Times New Roman" w:cstheme="minorHAnsi"/>
          <w:lang w:val="fr-FR"/>
        </w:rPr>
        <w:t>i</w:t>
      </w:r>
      <w:r w:rsidR="008E781C" w:rsidRPr="008E781C">
        <w:rPr>
          <w:rFonts w:eastAsia="Times New Roman" w:cstheme="minorHAnsi"/>
          <w:lang w:val="fr-FR"/>
        </w:rPr>
        <w:t>te d’instruction, de beauté et de plaisir.</w:t>
      </w:r>
    </w:p>
    <w:sectPr w:rsidR="00355D4D" w:rsidRPr="00632A83" w:rsidSect="000D31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B7"/>
    <w:rsid w:val="000C12BC"/>
    <w:rsid w:val="000D3141"/>
    <w:rsid w:val="00145570"/>
    <w:rsid w:val="00192778"/>
    <w:rsid w:val="001A12F6"/>
    <w:rsid w:val="00244713"/>
    <w:rsid w:val="002A6002"/>
    <w:rsid w:val="002C5C1E"/>
    <w:rsid w:val="00355D4D"/>
    <w:rsid w:val="003A446D"/>
    <w:rsid w:val="005429B7"/>
    <w:rsid w:val="005458D4"/>
    <w:rsid w:val="00632A83"/>
    <w:rsid w:val="00685372"/>
    <w:rsid w:val="006B16A9"/>
    <w:rsid w:val="006E680D"/>
    <w:rsid w:val="008120EF"/>
    <w:rsid w:val="008E781C"/>
    <w:rsid w:val="00A44730"/>
    <w:rsid w:val="00C123EE"/>
    <w:rsid w:val="00DC1527"/>
    <w:rsid w:val="00DE7354"/>
    <w:rsid w:val="00F3434D"/>
    <w:rsid w:val="00F64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A189"/>
  <w15:chartTrackingRefBased/>
  <w15:docId w15:val="{46C441C8-83C0-D64B-8371-9390FD6F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5565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Maud Olbé Magnavaca</cp:lastModifiedBy>
  <cp:revision>8</cp:revision>
  <dcterms:created xsi:type="dcterms:W3CDTF">2023-01-11T06:59:00Z</dcterms:created>
  <dcterms:modified xsi:type="dcterms:W3CDTF">2023-01-18T13:09:00Z</dcterms:modified>
</cp:coreProperties>
</file>