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25" w:rsidRDefault="00456625" w:rsidP="0045662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048000" cy="6229350"/>
            <wp:effectExtent l="19050" t="0" r="0" b="0"/>
            <wp:docPr id="8" name="Image 8" descr="https://upload.wikimedia.org/wikipedia/commons/thumb/9/92/Gustav_Klimt_039.jpg/320px-Gustav_Klimt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9/92/Gustav_Klimt_039.jpg/320px-Gustav_Klimt_0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25" w:rsidRDefault="00456625" w:rsidP="00456625">
      <w:pPr>
        <w:jc w:val="center"/>
      </w:pPr>
    </w:p>
    <w:p w:rsidR="00456625" w:rsidRDefault="00456625" w:rsidP="00456625">
      <w:pPr>
        <w:jc w:val="center"/>
      </w:pPr>
    </w:p>
    <w:p w:rsidR="00456625" w:rsidRDefault="00456625" w:rsidP="004566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iCs/>
          <w:color w:val="202122"/>
          <w:sz w:val="20"/>
          <w:szCs w:val="20"/>
          <w:lang w:eastAsia="fr-FR"/>
        </w:rPr>
      </w:pPr>
    </w:p>
    <w:p w:rsidR="00456625" w:rsidRPr="00456625" w:rsidRDefault="00456625" w:rsidP="004566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i/>
          <w:iCs/>
          <w:color w:val="202122"/>
          <w:sz w:val="24"/>
          <w:szCs w:val="24"/>
          <w:lang w:eastAsia="fr-FR"/>
        </w:rPr>
      </w:pPr>
    </w:p>
    <w:p w:rsidR="00456625" w:rsidRPr="009F2B56" w:rsidRDefault="00456625" w:rsidP="0045662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</w:pPr>
      <w:r w:rsidRPr="009F2B56">
        <w:rPr>
          <w:rFonts w:ascii="Arial" w:eastAsia="Times New Roman" w:hAnsi="Arial" w:cs="Arial"/>
          <w:b/>
          <w:i/>
          <w:iCs/>
          <w:color w:val="202122"/>
          <w:sz w:val="24"/>
          <w:szCs w:val="24"/>
          <w:lang w:eastAsia="fr-FR"/>
        </w:rPr>
        <w:t>Judith I et la tête de Holopherne</w:t>
      </w:r>
      <w:r w:rsidRPr="009F2B56"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  <w:t xml:space="preserve">, 1901, </w:t>
      </w:r>
      <w:proofErr w:type="spellStart"/>
      <w:r w:rsidRPr="009F2B56"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  <w:t>Österreichische</w:t>
      </w:r>
      <w:proofErr w:type="spellEnd"/>
      <w:r w:rsidRPr="009F2B56"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  <w:t xml:space="preserve"> Galerie </w:t>
      </w:r>
      <w:proofErr w:type="spellStart"/>
      <w:r w:rsidRPr="009F2B56"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  <w:t>Belvedere</w:t>
      </w:r>
      <w:proofErr w:type="spellEnd"/>
      <w:r w:rsidRPr="009F2B56">
        <w:rPr>
          <w:rFonts w:ascii="Arial" w:eastAsia="Times New Roman" w:hAnsi="Arial" w:cs="Arial"/>
          <w:b/>
          <w:color w:val="202122"/>
          <w:sz w:val="24"/>
          <w:szCs w:val="24"/>
          <w:lang w:eastAsia="fr-FR"/>
        </w:rPr>
        <w:t xml:space="preserve"> (Vienne).</w:t>
      </w:r>
    </w:p>
    <w:p w:rsidR="00456625" w:rsidRDefault="00456625" w:rsidP="00456625">
      <w:pPr>
        <w:jc w:val="center"/>
      </w:pPr>
    </w:p>
    <w:p w:rsidR="009F2B56" w:rsidRPr="009F2B56" w:rsidRDefault="009F2B56" w:rsidP="009F2B5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</w:p>
    <w:p w:rsidR="009F2B56" w:rsidRDefault="009F2B56"/>
    <w:p w:rsidR="009F2B56" w:rsidRDefault="009F2B56"/>
    <w:p w:rsidR="009F2B56" w:rsidRPr="009F2B56" w:rsidRDefault="009F2B56" w:rsidP="009F2B56">
      <w:pPr>
        <w:shd w:val="clear" w:color="auto" w:fill="FFFFFF"/>
        <w:spacing w:after="3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fr-FR"/>
        </w:rPr>
      </w:pPr>
    </w:p>
    <w:p w:rsidR="009F2B56" w:rsidRDefault="00456625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Georgia" w:eastAsia="Times New Roman" w:hAnsi="Georgia" w:cs="Times New Roman"/>
          <w:b/>
          <w:bCs/>
          <w:color w:val="34404B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120765" cy="6143718"/>
            <wp:effectExtent l="19050" t="0" r="0" b="0"/>
            <wp:docPr id="17" name="Image 17" descr="https://upload.wikimedia.org/wikipedia/commons/thumb/4/40/The_Kiss_-_Gustav_Klimt_-_Google_Cultural_Institute.jpg/800px-The_Kiss_-_Gustav_Klimt_-_Google_Cultural_Instit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4/40/The_Kiss_-_Gustav_Klimt_-_Google_Cultural_Institute.jpg/800px-The_Kiss_-_Gustav_Klimt_-_Google_Cultural_Institu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4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25" w:rsidRDefault="00456625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Georgia" w:eastAsia="Times New Roman" w:hAnsi="Georgia" w:cs="Times New Roman"/>
          <w:b/>
          <w:bCs/>
          <w:color w:val="34404B"/>
          <w:lang w:eastAsia="fr-FR"/>
        </w:rPr>
      </w:pPr>
    </w:p>
    <w:p w:rsidR="00FE27E6" w:rsidRDefault="00FE27E6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Arial" w:hAnsi="Arial" w:cs="Arial"/>
          <w:b/>
          <w:i/>
          <w:iCs/>
          <w:sz w:val="24"/>
          <w:szCs w:val="24"/>
          <w:shd w:val="clear" w:color="auto" w:fill="F8F9FA"/>
        </w:rPr>
      </w:pPr>
    </w:p>
    <w:p w:rsidR="00456625" w:rsidRPr="00FE27E6" w:rsidRDefault="00456625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FE27E6">
        <w:rPr>
          <w:rFonts w:ascii="Arial" w:hAnsi="Arial" w:cs="Arial"/>
          <w:b/>
          <w:i/>
          <w:iCs/>
          <w:sz w:val="24"/>
          <w:szCs w:val="24"/>
          <w:shd w:val="clear" w:color="auto" w:fill="F8F9FA"/>
        </w:rPr>
        <w:t>Le Baiser</w:t>
      </w:r>
      <w:r w:rsidRPr="00FE27E6">
        <w:rPr>
          <w:rFonts w:ascii="Arial" w:hAnsi="Arial" w:cs="Arial"/>
          <w:b/>
          <w:sz w:val="24"/>
          <w:szCs w:val="24"/>
          <w:shd w:val="clear" w:color="auto" w:fill="F8F9FA"/>
        </w:rPr>
        <w:t> (1906-1908), huile sur toile,</w:t>
      </w:r>
      <w:r w:rsidR="00FE27E6" w:rsidRPr="00FE27E6">
        <w:rPr>
          <w:rFonts w:ascii="Arial" w:hAnsi="Arial" w:cs="Arial"/>
          <w:b/>
          <w:sz w:val="24"/>
          <w:szCs w:val="24"/>
        </w:rPr>
        <w:t xml:space="preserve"> </w:t>
      </w:r>
      <w:hyperlink r:id="rId6" w:tooltip="Vienne (Autriche)" w:history="1">
        <w:r w:rsidRPr="00FE27E6">
          <w:rPr>
            <w:rStyle w:val="Lienhypertexte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8F9FA"/>
          </w:rPr>
          <w:t>Vienne</w:t>
        </w:r>
      </w:hyperlink>
      <w:r w:rsidRPr="00FE27E6">
        <w:rPr>
          <w:rFonts w:ascii="Arial" w:hAnsi="Arial" w:cs="Arial"/>
          <w:b/>
          <w:sz w:val="24"/>
          <w:szCs w:val="24"/>
          <w:shd w:val="clear" w:color="auto" w:fill="F8F9FA"/>
        </w:rPr>
        <w:t>, </w:t>
      </w:r>
      <w:proofErr w:type="spellStart"/>
      <w:r w:rsidRPr="00FE27E6">
        <w:rPr>
          <w:rFonts w:ascii="Arial" w:hAnsi="Arial" w:cs="Arial"/>
          <w:b/>
          <w:sz w:val="24"/>
          <w:szCs w:val="24"/>
        </w:rPr>
        <w:fldChar w:fldCharType="begin"/>
      </w:r>
      <w:r w:rsidRPr="00FE27E6">
        <w:rPr>
          <w:rFonts w:ascii="Arial" w:hAnsi="Arial" w:cs="Arial"/>
          <w:b/>
          <w:sz w:val="24"/>
          <w:szCs w:val="24"/>
        </w:rPr>
        <w:instrText xml:space="preserve"> HYPERLINK "https://fr.wikipedia.org/wiki/%C3%96sterreichische_Galerie_Belvedere" \o "Österreichische Galerie Belvedere" </w:instrText>
      </w:r>
      <w:r w:rsidRPr="00FE27E6">
        <w:rPr>
          <w:rFonts w:ascii="Arial" w:hAnsi="Arial" w:cs="Arial"/>
          <w:b/>
          <w:sz w:val="24"/>
          <w:szCs w:val="24"/>
        </w:rPr>
        <w:fldChar w:fldCharType="separate"/>
      </w:r>
      <w:r w:rsidRPr="00FE27E6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  <w:shd w:val="clear" w:color="auto" w:fill="F8F9FA"/>
        </w:rPr>
        <w:t>Österreichische</w:t>
      </w:r>
      <w:proofErr w:type="spellEnd"/>
      <w:r w:rsidRPr="00FE27E6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  <w:shd w:val="clear" w:color="auto" w:fill="F8F9FA"/>
        </w:rPr>
        <w:t xml:space="preserve"> Galerie </w:t>
      </w:r>
      <w:proofErr w:type="spellStart"/>
      <w:r w:rsidRPr="00FE27E6">
        <w:rPr>
          <w:rStyle w:val="Lienhypertexte"/>
          <w:rFonts w:ascii="Arial" w:hAnsi="Arial" w:cs="Arial"/>
          <w:b/>
          <w:color w:val="auto"/>
          <w:sz w:val="24"/>
          <w:szCs w:val="24"/>
          <w:u w:val="none"/>
          <w:shd w:val="clear" w:color="auto" w:fill="F8F9FA"/>
        </w:rPr>
        <w:t>Belvedere</w:t>
      </w:r>
      <w:proofErr w:type="spellEnd"/>
      <w:r w:rsidRPr="00FE27E6">
        <w:rPr>
          <w:rFonts w:ascii="Arial" w:hAnsi="Arial" w:cs="Arial"/>
          <w:b/>
          <w:sz w:val="24"/>
          <w:szCs w:val="24"/>
        </w:rPr>
        <w:fldChar w:fldCharType="end"/>
      </w:r>
    </w:p>
    <w:p w:rsidR="00456625" w:rsidRDefault="00456625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Georgia" w:eastAsia="Times New Roman" w:hAnsi="Georgia" w:cs="Times New Roman"/>
          <w:b/>
          <w:bCs/>
          <w:color w:val="34404B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6120765" cy="5929491"/>
            <wp:effectExtent l="19050" t="0" r="0" b="0"/>
            <wp:docPr id="5" name="Image 5" descr="Gustav Klimt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stav Klimt 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92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7E6" w:rsidRDefault="00FE27E6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Georgia" w:eastAsia="Times New Roman" w:hAnsi="Georgia" w:cs="Times New Roman"/>
          <w:b/>
          <w:bCs/>
          <w:color w:val="34404B"/>
          <w:lang w:eastAsia="fr-FR"/>
        </w:rPr>
      </w:pPr>
    </w:p>
    <w:p w:rsidR="00FE27E6" w:rsidRPr="00FE27E6" w:rsidRDefault="00FE27E6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Georgia" w:eastAsia="Times New Roman" w:hAnsi="Georgia" w:cs="Times New Roman"/>
          <w:b/>
          <w:bCs/>
          <w:color w:val="34404B"/>
          <w:sz w:val="28"/>
          <w:szCs w:val="28"/>
          <w:lang w:eastAsia="fr-FR"/>
        </w:rPr>
      </w:pPr>
      <w:r w:rsidRPr="00FE27E6">
        <w:rPr>
          <w:rFonts w:ascii="Georgia" w:eastAsia="Times New Roman" w:hAnsi="Georgia" w:cs="Times New Roman"/>
          <w:b/>
          <w:bCs/>
          <w:i/>
          <w:color w:val="34404B"/>
          <w:sz w:val="28"/>
          <w:szCs w:val="28"/>
          <w:lang w:eastAsia="fr-FR"/>
        </w:rPr>
        <w:t>Danaé</w:t>
      </w:r>
      <w:r w:rsidRPr="00FE27E6">
        <w:rPr>
          <w:rFonts w:ascii="Georgia" w:eastAsia="Times New Roman" w:hAnsi="Georgia" w:cs="Times New Roman"/>
          <w:b/>
          <w:bCs/>
          <w:color w:val="34404B"/>
          <w:sz w:val="28"/>
          <w:szCs w:val="28"/>
          <w:lang w:eastAsia="fr-FR"/>
        </w:rPr>
        <w:t>, huile sur toile, 1907, Vienne</w:t>
      </w:r>
    </w:p>
    <w:p w:rsidR="00FE27E6" w:rsidRDefault="00FE27E6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Georgia" w:eastAsia="Times New Roman" w:hAnsi="Georgia" w:cs="Times New Roman"/>
          <w:b/>
          <w:bCs/>
          <w:color w:val="34404B"/>
          <w:lang w:eastAsia="fr-FR"/>
        </w:rPr>
      </w:pPr>
    </w:p>
    <w:p w:rsidR="00FE27E6" w:rsidRDefault="00FE27E6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Georgia" w:eastAsia="Times New Roman" w:hAnsi="Georgia" w:cs="Times New Roman"/>
          <w:b/>
          <w:bCs/>
          <w:color w:val="34404B"/>
          <w:lang w:eastAsia="fr-FR"/>
        </w:rPr>
      </w:pPr>
    </w:p>
    <w:p w:rsidR="00FE27E6" w:rsidRDefault="00FE27E6" w:rsidP="009F2B56">
      <w:pPr>
        <w:shd w:val="clear" w:color="auto" w:fill="FFFFFF"/>
        <w:spacing w:before="100" w:beforeAutospacing="1" w:after="450" w:line="240" w:lineRule="auto"/>
        <w:outlineLvl w:val="2"/>
        <w:rPr>
          <w:rFonts w:ascii="Georgia" w:eastAsia="Times New Roman" w:hAnsi="Georgia" w:cs="Times New Roman"/>
          <w:b/>
          <w:bCs/>
          <w:color w:val="34404B"/>
          <w:lang w:eastAsia="fr-FR"/>
        </w:rPr>
      </w:pPr>
    </w:p>
    <w:p w:rsidR="009F2B56" w:rsidRPr="00FE27E6" w:rsidRDefault="009F2B56" w:rsidP="00FE27E6">
      <w:pPr>
        <w:shd w:val="clear" w:color="auto" w:fill="FFFFFF"/>
        <w:spacing w:before="100" w:beforeAutospacing="1" w:after="450" w:line="240" w:lineRule="auto"/>
        <w:rPr>
          <w:rFonts w:ascii="Georgia" w:eastAsia="Times New Roman" w:hAnsi="Georgia" w:cs="Times New Roman"/>
          <w:color w:val="34404B"/>
          <w:lang w:eastAsia="fr-FR"/>
        </w:rPr>
      </w:pPr>
    </w:p>
    <w:sectPr w:rsidR="009F2B56" w:rsidRPr="00FE27E6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F2B56"/>
    <w:rsid w:val="00095C22"/>
    <w:rsid w:val="00132BDA"/>
    <w:rsid w:val="00383FBE"/>
    <w:rsid w:val="00456625"/>
    <w:rsid w:val="004777C6"/>
    <w:rsid w:val="00482A46"/>
    <w:rsid w:val="00530E67"/>
    <w:rsid w:val="005F49A6"/>
    <w:rsid w:val="008255DD"/>
    <w:rsid w:val="008D6337"/>
    <w:rsid w:val="009416BB"/>
    <w:rsid w:val="009F2B56"/>
    <w:rsid w:val="00C16F07"/>
    <w:rsid w:val="00FE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paragraph" w:styleId="Titre2">
    <w:name w:val="heading 2"/>
    <w:basedOn w:val="Normal"/>
    <w:link w:val="Titre2Car"/>
    <w:uiPriority w:val="9"/>
    <w:qFormat/>
    <w:rsid w:val="009F2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B5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F2B5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9F2B5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456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72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8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Vienne_(Autriche)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2020-10-06T11:34:00Z</dcterms:created>
  <dcterms:modified xsi:type="dcterms:W3CDTF">2020-10-06T12:04:00Z</dcterms:modified>
</cp:coreProperties>
</file>