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B5" w:rsidRDefault="00FF58B5" w:rsidP="00FF58B5">
      <w:pPr>
        <w:shd w:val="clear" w:color="auto" w:fill="FFFFFF"/>
        <w:spacing w:before="335" w:after="167" w:line="240" w:lineRule="auto"/>
        <w:outlineLvl w:val="2"/>
        <w:rPr>
          <w:rFonts w:ascii="Arial" w:eastAsia="Times New Roman" w:hAnsi="Arial" w:cs="Arial"/>
          <w:sz w:val="36"/>
          <w:szCs w:val="36"/>
          <w:lang w:eastAsia="fr-FR"/>
        </w:rPr>
      </w:pPr>
      <w:hyperlink r:id="rId4" w:history="1">
        <w:r w:rsidRPr="00FF58B5">
          <w:rPr>
            <w:rFonts w:ascii="Arial" w:eastAsia="Times New Roman" w:hAnsi="Arial" w:cs="Arial"/>
            <w:bCs/>
            <w:spacing w:val="-13"/>
            <w:sz w:val="36"/>
            <w:szCs w:val="36"/>
            <w:lang w:eastAsia="fr-FR"/>
          </w:rPr>
          <w:t>Charles BAUDELAIRE</w:t>
        </w:r>
      </w:hyperlink>
      <w:r w:rsidRPr="00FF58B5">
        <w:rPr>
          <w:rFonts w:ascii="Arial" w:eastAsia="Times New Roman" w:hAnsi="Arial" w:cs="Arial"/>
          <w:sz w:val="36"/>
          <w:szCs w:val="36"/>
          <w:lang w:eastAsia="fr-FR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fr-FR"/>
        </w:rPr>
        <w:t>(</w:t>
      </w:r>
      <w:r w:rsidRPr="00FF58B5">
        <w:rPr>
          <w:rFonts w:ascii="Arial" w:eastAsia="Times New Roman" w:hAnsi="Arial" w:cs="Arial"/>
          <w:sz w:val="36"/>
          <w:szCs w:val="36"/>
          <w:lang w:eastAsia="fr-FR"/>
        </w:rPr>
        <w:t xml:space="preserve">1821 </w:t>
      </w:r>
      <w:r>
        <w:rPr>
          <w:rFonts w:ascii="Arial" w:eastAsia="Times New Roman" w:hAnsi="Arial" w:cs="Arial"/>
          <w:sz w:val="36"/>
          <w:szCs w:val="36"/>
          <w:lang w:eastAsia="fr-FR"/>
        </w:rPr>
        <w:t>–</w:t>
      </w:r>
      <w:r w:rsidRPr="00FF58B5">
        <w:rPr>
          <w:rFonts w:ascii="Arial" w:eastAsia="Times New Roman" w:hAnsi="Arial" w:cs="Arial"/>
          <w:sz w:val="36"/>
          <w:szCs w:val="36"/>
          <w:lang w:eastAsia="fr-FR"/>
        </w:rPr>
        <w:t xml:space="preserve"> 1867</w:t>
      </w:r>
      <w:r>
        <w:rPr>
          <w:rFonts w:ascii="Arial" w:eastAsia="Times New Roman" w:hAnsi="Arial" w:cs="Arial"/>
          <w:sz w:val="36"/>
          <w:szCs w:val="36"/>
          <w:lang w:eastAsia="fr-FR"/>
        </w:rPr>
        <w:t>)</w:t>
      </w:r>
    </w:p>
    <w:p w:rsidR="00FF58B5" w:rsidRPr="00FF58B5" w:rsidRDefault="00FF58B5" w:rsidP="00FF58B5">
      <w:pPr>
        <w:shd w:val="clear" w:color="auto" w:fill="FFFFFF"/>
        <w:spacing w:before="335" w:after="167" w:line="240" w:lineRule="auto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58B5" w:rsidRPr="00FF58B5" w:rsidRDefault="00FF58B5" w:rsidP="00FF58B5">
      <w:pPr>
        <w:shd w:val="clear" w:color="auto" w:fill="FFFFFF"/>
        <w:spacing w:before="335" w:after="0" w:line="240" w:lineRule="auto"/>
        <w:outlineLvl w:val="2"/>
        <w:rPr>
          <w:rFonts w:ascii="Arial" w:eastAsia="Times New Roman" w:hAnsi="Arial" w:cs="Arial"/>
          <w:sz w:val="44"/>
          <w:szCs w:val="44"/>
          <w:lang w:eastAsia="fr-FR"/>
        </w:rPr>
      </w:pPr>
      <w:r w:rsidRPr="00FF58B5">
        <w:rPr>
          <w:rFonts w:ascii="Arial" w:eastAsia="Times New Roman" w:hAnsi="Arial" w:cs="Arial"/>
          <w:sz w:val="44"/>
          <w:szCs w:val="44"/>
          <w:lang w:eastAsia="fr-FR"/>
        </w:rPr>
        <w:t>L'albatros</w:t>
      </w:r>
    </w:p>
    <w:p w:rsidR="00FF58B5" w:rsidRPr="00FF58B5" w:rsidRDefault="00FF58B5" w:rsidP="00FF58B5">
      <w:pPr>
        <w:shd w:val="clear" w:color="auto" w:fill="FFFFFF"/>
        <w:spacing w:after="0" w:line="536" w:lineRule="atLeast"/>
        <w:rPr>
          <w:rFonts w:ascii="Arial" w:eastAsia="Times New Roman" w:hAnsi="Arial" w:cs="Arial"/>
          <w:sz w:val="28"/>
          <w:szCs w:val="28"/>
          <w:lang w:eastAsia="fr-FR"/>
        </w:rPr>
      </w:pPr>
      <w:r w:rsidRPr="00FF58B5">
        <w:rPr>
          <w:rFonts w:ascii="Arial" w:eastAsia="Times New Roman" w:hAnsi="Arial" w:cs="Arial"/>
          <w:sz w:val="28"/>
          <w:szCs w:val="28"/>
          <w:lang w:eastAsia="fr-FR"/>
        </w:rPr>
        <w:t>Souvent, pour s'amuser, les hommes d'équipage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Prennent des albatros, vastes oiseaux des mers,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Qui suivent, indolents compagnons de voyage,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Le navire glissant sur les gouffres amers.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A peine les ont-ils déposés sur les planches,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Que ces rois de l'azur, maladroits et honteux,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Laissent piteusement leurs grandes ailes blanches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Comme des avirons traîner à côté d'eux.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Ce voyageur ailé, comme il est gauche et veule !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Lui, naguère si beau, qu'il est comique et laid !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L'un agace son bec avec un brûle-gueule,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L'autre mime, en boitant, l'infirme qui volait !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Le Poète est semblable au prince des nuées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Qui hante la tempête et se rit de l'archer ;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Exilé sur le sol au milieu des huées,</w:t>
      </w:r>
      <w:r w:rsidRPr="00FF58B5">
        <w:rPr>
          <w:rFonts w:ascii="Arial" w:eastAsia="Times New Roman" w:hAnsi="Arial" w:cs="Arial"/>
          <w:sz w:val="28"/>
          <w:szCs w:val="28"/>
          <w:lang w:eastAsia="fr-FR"/>
        </w:rPr>
        <w:br/>
        <w:t>Ses ailes de géant l'empêchent de marcher.</w:t>
      </w:r>
    </w:p>
    <w:p w:rsidR="00893D0B" w:rsidRDefault="00FF58B5"/>
    <w:sectPr w:rsidR="00893D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F58B5"/>
    <w:rsid w:val="00095C22"/>
    <w:rsid w:val="00132BDA"/>
    <w:rsid w:val="0034090C"/>
    <w:rsid w:val="00383FBE"/>
    <w:rsid w:val="004777C6"/>
    <w:rsid w:val="00482A46"/>
    <w:rsid w:val="005F49A6"/>
    <w:rsid w:val="008255DD"/>
    <w:rsid w:val="008D6337"/>
    <w:rsid w:val="009416BB"/>
    <w:rsid w:val="00C16F07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paragraph" w:styleId="Titre3">
    <w:name w:val="heading 3"/>
    <w:basedOn w:val="Normal"/>
    <w:link w:val="Titre3Car"/>
    <w:uiPriority w:val="9"/>
    <w:qFormat/>
    <w:rsid w:val="00FF5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F58B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5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njourpoesie.fr/lesgrandsclassiques/Poemes/charles_baudelaire/lalbatro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2022-12-01T15:38:00Z</dcterms:created>
  <dcterms:modified xsi:type="dcterms:W3CDTF">2022-12-01T15:41:00Z</dcterms:modified>
</cp:coreProperties>
</file>