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865" w:rsidRPr="00505935" w:rsidRDefault="002A5865" w:rsidP="002A5865">
      <w:pPr>
        <w:pStyle w:val="normal0"/>
        <w:rPr>
          <w:sz w:val="24"/>
          <w:szCs w:val="24"/>
          <w:u w:val="single"/>
          <w:lang w:val="fr-FR"/>
        </w:rPr>
      </w:pPr>
      <w:r w:rsidRPr="00505935">
        <w:rPr>
          <w:sz w:val="24"/>
          <w:szCs w:val="24"/>
          <w:u w:val="single"/>
          <w:lang w:val="fr-FR"/>
        </w:rPr>
        <w:t>Introduction</w:t>
      </w:r>
    </w:p>
    <w:p w:rsidR="002A5865" w:rsidRPr="00505935" w:rsidRDefault="002A5865" w:rsidP="002A5865">
      <w:pPr>
        <w:pStyle w:val="normal0"/>
        <w:rPr>
          <w:sz w:val="24"/>
          <w:szCs w:val="24"/>
          <w:u w:val="single"/>
          <w:lang w:val="fr-FR"/>
        </w:rPr>
      </w:pPr>
      <w:r w:rsidRPr="00505935">
        <w:rPr>
          <w:sz w:val="24"/>
          <w:szCs w:val="24"/>
          <w:u w:val="single"/>
          <w:lang w:val="fr-FR"/>
        </w:rPr>
        <w:t xml:space="preserve"> </w:t>
      </w:r>
    </w:p>
    <w:p w:rsidR="002A5865" w:rsidRPr="00505935" w:rsidRDefault="002A5865" w:rsidP="002A5865">
      <w:pPr>
        <w:pStyle w:val="normal0"/>
        <w:jc w:val="both"/>
        <w:rPr>
          <w:sz w:val="24"/>
          <w:szCs w:val="24"/>
          <w:lang w:val="fr-FR"/>
        </w:rPr>
      </w:pPr>
      <w:r w:rsidRPr="00505935">
        <w:rPr>
          <w:i/>
          <w:sz w:val="24"/>
          <w:szCs w:val="24"/>
          <w:lang w:val="fr-FR"/>
        </w:rPr>
        <w:t>La peau de chagrin</w:t>
      </w:r>
      <w:r w:rsidRPr="00505935">
        <w:rPr>
          <w:sz w:val="24"/>
          <w:szCs w:val="24"/>
          <w:lang w:val="fr-FR"/>
        </w:rPr>
        <w:t xml:space="preserve"> est un roman d’Honoré de Balzac publié en 1831 faisant partie de </w:t>
      </w:r>
      <w:r w:rsidRPr="00505935">
        <w:rPr>
          <w:i/>
          <w:sz w:val="24"/>
          <w:szCs w:val="24"/>
          <w:lang w:val="fr-FR"/>
        </w:rPr>
        <w:t>La Comédie humaine</w:t>
      </w:r>
      <w:r w:rsidRPr="00505935">
        <w:rPr>
          <w:sz w:val="24"/>
          <w:szCs w:val="24"/>
          <w:lang w:val="fr-FR"/>
        </w:rPr>
        <w:t xml:space="preserve">. Il s’agit d’un roman de jeunesse dont les éléments autobiographiques nourrissent l’intrigue comme l’illusion d’une gloire immédiate, le désir de fortune ou encore la séduction des femmes. La superposition du texte à sa vie personnelle amène à un succès assez immédiat du roman. Mais la thématique de la désillusion essaime l’ensemble de son œuvre.  A la croisée du romantisme et du réalisme (beaucoup de détails, manière scientifique, mais personnage rêveur, notion du beau, de l'esthétique) </w:t>
      </w:r>
      <w:r w:rsidRPr="00505935">
        <w:rPr>
          <w:i/>
          <w:sz w:val="24"/>
          <w:szCs w:val="24"/>
          <w:lang w:val="fr-FR"/>
        </w:rPr>
        <w:t>La peau de chagrin</w:t>
      </w:r>
      <w:r w:rsidRPr="00505935">
        <w:rPr>
          <w:sz w:val="24"/>
          <w:szCs w:val="24"/>
          <w:lang w:val="fr-FR"/>
        </w:rPr>
        <w:t xml:space="preserve"> introduit un fantastique réaliste sur la base d’un contexte oriental par l’usage d’une peau de chagrin, un talisman aux pouvoirs magiques. Dans la première partie du roman (« Le Talisman »), Raphaël de Valentin émet le souhait de vivre une orgie bourgeoise, véritable simulacre de bacchanale</w:t>
      </w:r>
      <w:r w:rsidR="000E2CB2">
        <w:rPr>
          <w:sz w:val="24"/>
          <w:szCs w:val="24"/>
          <w:lang w:val="fr-FR"/>
        </w:rPr>
        <w:t>s</w:t>
      </w:r>
      <w:r w:rsidRPr="00505935">
        <w:rPr>
          <w:sz w:val="24"/>
          <w:szCs w:val="24"/>
          <w:lang w:val="fr-FR"/>
        </w:rPr>
        <w:t xml:space="preserve"> dans un salon parisien. La fête s’achève et Raphaël se retrouve spectateur d’une débauche décrite dans cet extrait</w:t>
      </w:r>
      <w:r w:rsidR="00505935" w:rsidRPr="00505935">
        <w:rPr>
          <w:sz w:val="24"/>
          <w:szCs w:val="24"/>
          <w:lang w:val="fr-FR"/>
        </w:rPr>
        <w:t>.</w:t>
      </w:r>
    </w:p>
    <w:p w:rsidR="002A5865" w:rsidRPr="00505935" w:rsidRDefault="00505935" w:rsidP="002A5865">
      <w:pPr>
        <w:pStyle w:val="normal0"/>
        <w:jc w:val="both"/>
        <w:rPr>
          <w:sz w:val="24"/>
          <w:szCs w:val="24"/>
          <w:lang w:val="fr-FR"/>
        </w:rPr>
      </w:pPr>
      <w:r w:rsidRPr="00505935">
        <w:rPr>
          <w:sz w:val="24"/>
          <w:szCs w:val="24"/>
          <w:lang w:val="fr-FR"/>
        </w:rPr>
        <w:t>Comment la vision infernale de l’orgie permet-elle à la fois la création artistique et la destruction des illusions ?</w:t>
      </w:r>
    </w:p>
    <w:p w:rsidR="002A5865" w:rsidRPr="00505935" w:rsidRDefault="002A5865" w:rsidP="002A5865">
      <w:pPr>
        <w:pStyle w:val="normal0"/>
        <w:rPr>
          <w:sz w:val="24"/>
          <w:szCs w:val="24"/>
          <w:lang w:val="fr-FR"/>
        </w:rPr>
      </w:pPr>
      <w:r w:rsidRPr="00505935">
        <w:rPr>
          <w:b/>
          <w:sz w:val="24"/>
          <w:szCs w:val="24"/>
          <w:lang w:val="fr-FR"/>
        </w:rPr>
        <w:t xml:space="preserve">Partie </w:t>
      </w:r>
      <w:r w:rsidR="000E2CB2">
        <w:rPr>
          <w:b/>
          <w:sz w:val="24"/>
          <w:szCs w:val="24"/>
          <w:lang w:val="fr-FR"/>
        </w:rPr>
        <w:t>I</w:t>
      </w:r>
      <w:r w:rsidRPr="00505935">
        <w:rPr>
          <w:sz w:val="24"/>
          <w:szCs w:val="24"/>
          <w:lang w:val="fr-FR"/>
        </w:rPr>
        <w:t xml:space="preserve"> : Vision infernale de l'orgie (jusqu'à </w:t>
      </w:r>
      <w:r w:rsidR="00505935">
        <w:rPr>
          <w:sz w:val="24"/>
          <w:szCs w:val="24"/>
          <w:lang w:val="fr-FR"/>
        </w:rPr>
        <w:t>« </w:t>
      </w:r>
      <w:r w:rsidRPr="00505935">
        <w:rPr>
          <w:sz w:val="24"/>
          <w:szCs w:val="24"/>
          <w:lang w:val="fr-FR"/>
        </w:rPr>
        <w:t>luttes plus grotesques</w:t>
      </w:r>
      <w:r w:rsidR="00505935">
        <w:rPr>
          <w:sz w:val="24"/>
          <w:szCs w:val="24"/>
          <w:lang w:val="fr-FR"/>
        </w:rPr>
        <w:t> »</w:t>
      </w:r>
      <w:r w:rsidR="004C3FFA">
        <w:rPr>
          <w:sz w:val="24"/>
          <w:szCs w:val="24"/>
          <w:lang w:val="fr-FR"/>
        </w:rPr>
        <w:t>)</w:t>
      </w:r>
    </w:p>
    <w:p w:rsidR="002A5865" w:rsidRPr="00505935" w:rsidRDefault="002A5865" w:rsidP="002A5865">
      <w:pPr>
        <w:pStyle w:val="normal0"/>
        <w:rPr>
          <w:sz w:val="24"/>
          <w:szCs w:val="24"/>
          <w:lang w:val="fr-FR"/>
        </w:rPr>
      </w:pPr>
      <w:r w:rsidRPr="00505935">
        <w:rPr>
          <w:b/>
          <w:sz w:val="24"/>
          <w:szCs w:val="24"/>
          <w:lang w:val="fr-FR"/>
        </w:rPr>
        <w:t xml:space="preserve">Partie </w:t>
      </w:r>
      <w:r w:rsidR="000E2CB2">
        <w:rPr>
          <w:b/>
          <w:sz w:val="24"/>
          <w:szCs w:val="24"/>
          <w:lang w:val="fr-FR"/>
        </w:rPr>
        <w:t>II</w:t>
      </w:r>
      <w:r w:rsidR="00505935" w:rsidRPr="00505935">
        <w:rPr>
          <w:sz w:val="24"/>
          <w:szCs w:val="24"/>
          <w:lang w:val="fr-FR"/>
        </w:rPr>
        <w:t xml:space="preserve"> : Création artistique, </w:t>
      </w:r>
      <w:r w:rsidRPr="00505935">
        <w:rPr>
          <w:sz w:val="24"/>
          <w:szCs w:val="24"/>
          <w:lang w:val="fr-FR"/>
        </w:rPr>
        <w:t>le tableau de la débauche(de</w:t>
      </w:r>
      <w:r w:rsidR="00505935">
        <w:rPr>
          <w:sz w:val="24"/>
          <w:szCs w:val="24"/>
          <w:lang w:val="fr-FR"/>
        </w:rPr>
        <w:t> « ca et la »</w:t>
      </w:r>
      <w:r w:rsidR="00505935" w:rsidRPr="00505935">
        <w:rPr>
          <w:sz w:val="24"/>
          <w:szCs w:val="24"/>
          <w:lang w:val="fr-FR"/>
        </w:rPr>
        <w:t>jusqu’à</w:t>
      </w:r>
      <w:r w:rsidRPr="00505935">
        <w:rPr>
          <w:sz w:val="24"/>
          <w:szCs w:val="24"/>
          <w:lang w:val="fr-FR"/>
        </w:rPr>
        <w:t xml:space="preserve"> “yeux lassés”)</w:t>
      </w:r>
    </w:p>
    <w:p w:rsidR="00C43AFB" w:rsidRDefault="002A5865">
      <w:pPr>
        <w:pStyle w:val="normal0"/>
        <w:rPr>
          <w:sz w:val="24"/>
          <w:szCs w:val="24"/>
          <w:lang w:val="fr-FR"/>
        </w:rPr>
      </w:pPr>
      <w:r w:rsidRPr="00505935">
        <w:rPr>
          <w:b/>
          <w:sz w:val="24"/>
          <w:szCs w:val="24"/>
          <w:lang w:val="fr-FR"/>
        </w:rPr>
        <w:t>Partie</w:t>
      </w:r>
      <w:r w:rsidR="000E2CB2">
        <w:rPr>
          <w:b/>
          <w:sz w:val="24"/>
          <w:szCs w:val="24"/>
          <w:lang w:val="fr-FR"/>
        </w:rPr>
        <w:t xml:space="preserve"> III</w:t>
      </w:r>
      <w:r w:rsidR="00505935">
        <w:rPr>
          <w:b/>
          <w:sz w:val="24"/>
          <w:szCs w:val="24"/>
          <w:lang w:val="fr-FR"/>
        </w:rPr>
        <w:t> </w:t>
      </w:r>
      <w:r w:rsidR="00505935">
        <w:rPr>
          <w:sz w:val="24"/>
          <w:szCs w:val="24"/>
          <w:lang w:val="fr-FR"/>
        </w:rPr>
        <w:t>:</w:t>
      </w:r>
      <w:r w:rsidRPr="00505935">
        <w:rPr>
          <w:sz w:val="24"/>
          <w:szCs w:val="24"/>
          <w:lang w:val="fr-FR"/>
        </w:rPr>
        <w:t xml:space="preserve"> Destruction des illusions - le retour au réel</w:t>
      </w:r>
    </w:p>
    <w:p w:rsidR="00505935" w:rsidRPr="00505935" w:rsidRDefault="00505935">
      <w:pPr>
        <w:pStyle w:val="normal0"/>
        <w:rPr>
          <w:sz w:val="24"/>
          <w:szCs w:val="24"/>
          <w:lang w:val="fr-FR"/>
        </w:rPr>
      </w:pPr>
    </w:p>
    <w:p w:rsidR="00C43AFB" w:rsidRPr="00505935" w:rsidRDefault="009152CD">
      <w:pPr>
        <w:pStyle w:val="normal0"/>
        <w:ind w:left="720"/>
        <w:rPr>
          <w:b/>
          <w:sz w:val="24"/>
          <w:szCs w:val="24"/>
          <w:lang w:val="fr-FR"/>
        </w:rPr>
      </w:pPr>
      <w:r>
        <w:rPr>
          <w:b/>
          <w:sz w:val="24"/>
          <w:szCs w:val="24"/>
          <w:lang w:val="fr-FR"/>
        </w:rPr>
        <w:t>Axe 1</w:t>
      </w:r>
      <w:r w:rsidR="00562495">
        <w:rPr>
          <w:b/>
          <w:sz w:val="24"/>
          <w:szCs w:val="24"/>
          <w:lang w:val="fr-FR"/>
        </w:rPr>
        <w:t>-</w:t>
      </w:r>
      <w:r>
        <w:rPr>
          <w:b/>
          <w:sz w:val="24"/>
          <w:szCs w:val="24"/>
          <w:lang w:val="fr-FR"/>
        </w:rPr>
        <w:t xml:space="preserve"> </w:t>
      </w:r>
      <w:r w:rsidR="004C3FFA" w:rsidRPr="00505935">
        <w:rPr>
          <w:b/>
          <w:sz w:val="24"/>
          <w:szCs w:val="24"/>
          <w:lang w:val="fr-FR"/>
        </w:rPr>
        <w:t>Vision infernale de l'orgie</w:t>
      </w:r>
      <w:r w:rsidR="004C3FFA" w:rsidRPr="009152CD">
        <w:rPr>
          <w:sz w:val="24"/>
          <w:szCs w:val="24"/>
          <w:lang w:val="fr-FR"/>
        </w:rPr>
        <w:t xml:space="preserve"> (jusqu'à </w:t>
      </w:r>
      <w:r>
        <w:rPr>
          <w:sz w:val="24"/>
          <w:szCs w:val="24"/>
          <w:lang w:val="fr-FR"/>
        </w:rPr>
        <w:t>« </w:t>
      </w:r>
      <w:r w:rsidR="004C3FFA" w:rsidRPr="009152CD">
        <w:rPr>
          <w:sz w:val="24"/>
          <w:szCs w:val="24"/>
          <w:lang w:val="fr-FR"/>
        </w:rPr>
        <w:t>luttes plus grotesques</w:t>
      </w:r>
      <w:r>
        <w:rPr>
          <w:sz w:val="24"/>
          <w:szCs w:val="24"/>
          <w:lang w:val="fr-FR"/>
        </w:rPr>
        <w:t> »</w:t>
      </w:r>
      <w:r w:rsidR="004C3FFA" w:rsidRPr="009152CD">
        <w:rPr>
          <w:sz w:val="24"/>
          <w:szCs w:val="24"/>
          <w:lang w:val="fr-FR"/>
        </w:rPr>
        <w:t>)</w:t>
      </w:r>
    </w:p>
    <w:p w:rsidR="00C43AFB" w:rsidRPr="00505935" w:rsidRDefault="004C3FFA">
      <w:pPr>
        <w:pStyle w:val="normal0"/>
        <w:numPr>
          <w:ilvl w:val="0"/>
          <w:numId w:val="3"/>
        </w:numPr>
        <w:rPr>
          <w:sz w:val="24"/>
          <w:szCs w:val="24"/>
          <w:lang w:val="fr-FR"/>
        </w:rPr>
      </w:pPr>
      <w:r w:rsidRPr="00505935">
        <w:rPr>
          <w:sz w:val="24"/>
          <w:szCs w:val="24"/>
          <w:lang w:val="fr-FR"/>
        </w:rPr>
        <w:t>Topos littéraire</w:t>
      </w:r>
      <w:r w:rsidR="00505935">
        <w:rPr>
          <w:sz w:val="24"/>
          <w:szCs w:val="24"/>
          <w:lang w:val="fr-FR"/>
        </w:rPr>
        <w:t xml:space="preserve"> du Pandémonium de Milton (en grec signifie tous les démons), </w:t>
      </w:r>
      <w:r w:rsidR="00505935" w:rsidRPr="00505935">
        <w:rPr>
          <w:sz w:val="24"/>
          <w:szCs w:val="24"/>
          <w:lang w:val="fr-FR"/>
        </w:rPr>
        <w:t xml:space="preserve">repère de Satan/des démons, référence qu'utilise Balzac qui représente le caractère mystique du vice, l'orgie des bourgeois </w:t>
      </w:r>
      <w:r w:rsidRPr="00505935">
        <w:rPr>
          <w:sz w:val="24"/>
          <w:szCs w:val="24"/>
          <w:lang w:val="fr-FR"/>
        </w:rPr>
        <w:t>- l'intertextualité (prendre un texte/</w:t>
      </w:r>
      <w:r w:rsidR="00505935" w:rsidRPr="00505935">
        <w:rPr>
          <w:sz w:val="24"/>
          <w:szCs w:val="24"/>
          <w:lang w:val="fr-FR"/>
        </w:rPr>
        <w:t>œuvre</w:t>
      </w:r>
      <w:r w:rsidRPr="00505935">
        <w:rPr>
          <w:sz w:val="24"/>
          <w:szCs w:val="24"/>
          <w:lang w:val="fr-FR"/>
        </w:rPr>
        <w:t xml:space="preserve"> et </w:t>
      </w:r>
      <w:r w:rsidR="00505935">
        <w:rPr>
          <w:sz w:val="24"/>
          <w:szCs w:val="24"/>
          <w:lang w:val="fr-FR"/>
        </w:rPr>
        <w:t>l’</w:t>
      </w:r>
      <w:r w:rsidRPr="00505935">
        <w:rPr>
          <w:sz w:val="24"/>
          <w:szCs w:val="24"/>
          <w:lang w:val="fr-FR"/>
        </w:rPr>
        <w:t xml:space="preserve">utiliser dans un texte littéraire), projection du pandémonium dans ce qu'il voit dans l'orgie, allusion aux gens sans </w:t>
      </w:r>
      <w:r w:rsidR="00505935" w:rsidRPr="00505935">
        <w:rPr>
          <w:sz w:val="24"/>
          <w:szCs w:val="24"/>
          <w:lang w:val="fr-FR"/>
        </w:rPr>
        <w:t>vertu</w:t>
      </w:r>
      <w:r w:rsidR="00505935">
        <w:rPr>
          <w:sz w:val="24"/>
          <w:szCs w:val="24"/>
          <w:lang w:val="fr-FR"/>
        </w:rPr>
        <w:t xml:space="preserve"> qui vont partir en enfer : </w:t>
      </w:r>
      <w:r w:rsidRPr="00505935">
        <w:rPr>
          <w:sz w:val="24"/>
          <w:szCs w:val="24"/>
          <w:lang w:val="fr-FR"/>
        </w:rPr>
        <w:t>représentation péjorative du banquet</w:t>
      </w:r>
      <w:r w:rsidR="00505935">
        <w:rPr>
          <w:sz w:val="24"/>
          <w:szCs w:val="24"/>
          <w:lang w:val="fr-FR"/>
        </w:rPr>
        <w:t xml:space="preserve">. </w:t>
      </w:r>
    </w:p>
    <w:p w:rsidR="00C43AFB" w:rsidRPr="00505935" w:rsidRDefault="004C3FFA">
      <w:pPr>
        <w:pStyle w:val="normal0"/>
        <w:numPr>
          <w:ilvl w:val="0"/>
          <w:numId w:val="3"/>
        </w:numPr>
        <w:rPr>
          <w:sz w:val="24"/>
          <w:szCs w:val="24"/>
          <w:lang w:val="fr-FR"/>
        </w:rPr>
      </w:pPr>
      <w:r w:rsidRPr="00505935">
        <w:rPr>
          <w:sz w:val="24"/>
          <w:szCs w:val="24"/>
          <w:lang w:val="fr-FR"/>
        </w:rPr>
        <w:t>vision de fin d'orgie - visage</w:t>
      </w:r>
      <w:r w:rsidR="00505935">
        <w:rPr>
          <w:sz w:val="24"/>
          <w:szCs w:val="24"/>
          <w:lang w:val="fr-FR"/>
        </w:rPr>
        <w:t>s</w:t>
      </w:r>
      <w:r w:rsidRPr="00505935">
        <w:rPr>
          <w:sz w:val="24"/>
          <w:szCs w:val="24"/>
          <w:lang w:val="fr-FR"/>
        </w:rPr>
        <w:t xml:space="preserve"> coloré</w:t>
      </w:r>
      <w:r w:rsidR="00505935">
        <w:rPr>
          <w:sz w:val="24"/>
          <w:szCs w:val="24"/>
          <w:lang w:val="fr-FR"/>
        </w:rPr>
        <w:t>s</w:t>
      </w:r>
      <w:r w:rsidRPr="00505935">
        <w:rPr>
          <w:sz w:val="24"/>
          <w:szCs w:val="24"/>
          <w:lang w:val="fr-FR"/>
        </w:rPr>
        <w:t xml:space="preserve"> (teinte infernale), “encore” - montre l'excès d'alcool, déjà énormément bu. Imparfait de description</w:t>
      </w:r>
      <w:r w:rsidR="00505935">
        <w:rPr>
          <w:sz w:val="24"/>
          <w:szCs w:val="24"/>
          <w:lang w:val="fr-FR"/>
        </w:rPr>
        <w:t>.</w:t>
      </w:r>
    </w:p>
    <w:p w:rsidR="00C43AFB" w:rsidRPr="00505935" w:rsidRDefault="004C3FFA">
      <w:pPr>
        <w:pStyle w:val="normal0"/>
        <w:numPr>
          <w:ilvl w:val="0"/>
          <w:numId w:val="3"/>
        </w:numPr>
        <w:rPr>
          <w:sz w:val="24"/>
          <w:szCs w:val="24"/>
          <w:lang w:val="fr-FR"/>
        </w:rPr>
      </w:pPr>
      <w:r w:rsidRPr="00505935">
        <w:rPr>
          <w:sz w:val="24"/>
          <w:szCs w:val="24"/>
          <w:lang w:val="fr-FR"/>
        </w:rPr>
        <w:t>champ lexical de l'explosion “é</w:t>
      </w:r>
      <w:r w:rsidRPr="00505935">
        <w:rPr>
          <w:sz w:val="24"/>
          <w:szCs w:val="24"/>
          <w:lang w:val="fr-FR"/>
        </w:rPr>
        <w:t>clater, détonations, feu d'artifice”, représentation de l'</w:t>
      </w:r>
      <w:r w:rsidR="00505935" w:rsidRPr="00505935">
        <w:rPr>
          <w:sz w:val="24"/>
          <w:szCs w:val="24"/>
          <w:lang w:val="fr-FR"/>
        </w:rPr>
        <w:t>énergie</w:t>
      </w:r>
      <w:r w:rsidRPr="00505935">
        <w:rPr>
          <w:sz w:val="24"/>
          <w:szCs w:val="24"/>
          <w:lang w:val="fr-FR"/>
        </w:rPr>
        <w:t xml:space="preserve"> sauvage, folle</w:t>
      </w:r>
      <w:r w:rsidR="00505935">
        <w:rPr>
          <w:sz w:val="24"/>
          <w:szCs w:val="24"/>
          <w:lang w:val="fr-FR"/>
        </w:rPr>
        <w:t>,</w:t>
      </w:r>
      <w:r w:rsidRPr="00505935">
        <w:rPr>
          <w:sz w:val="24"/>
          <w:szCs w:val="24"/>
          <w:lang w:val="fr-FR"/>
        </w:rPr>
        <w:t xml:space="preserve"> au sens </w:t>
      </w:r>
      <w:r w:rsidR="00505935" w:rsidRPr="00505935">
        <w:rPr>
          <w:sz w:val="24"/>
          <w:szCs w:val="24"/>
          <w:lang w:val="fr-FR"/>
        </w:rPr>
        <w:t>littéral</w:t>
      </w:r>
      <w:r w:rsidR="00505935">
        <w:rPr>
          <w:sz w:val="24"/>
          <w:szCs w:val="24"/>
          <w:lang w:val="fr-FR"/>
        </w:rPr>
        <w:t xml:space="preserve">, </w:t>
      </w:r>
      <w:r w:rsidRPr="00505935">
        <w:rPr>
          <w:sz w:val="24"/>
          <w:szCs w:val="24"/>
          <w:lang w:val="fr-FR"/>
        </w:rPr>
        <w:t>du monde des animaux, éléments de l'ordre de l'action, explosion de joie - “rires” et “cris”</w:t>
      </w:r>
      <w:r w:rsidR="009152CD">
        <w:rPr>
          <w:sz w:val="24"/>
          <w:szCs w:val="24"/>
          <w:lang w:val="fr-FR"/>
        </w:rPr>
        <w:t>.</w:t>
      </w:r>
    </w:p>
    <w:p w:rsidR="00C43AFB" w:rsidRPr="00505935" w:rsidRDefault="004C3FFA">
      <w:pPr>
        <w:pStyle w:val="normal0"/>
        <w:numPr>
          <w:ilvl w:val="0"/>
          <w:numId w:val="3"/>
        </w:numPr>
        <w:rPr>
          <w:sz w:val="24"/>
          <w:szCs w:val="24"/>
          <w:lang w:val="fr-FR"/>
        </w:rPr>
      </w:pPr>
      <w:r w:rsidRPr="00505935">
        <w:rPr>
          <w:sz w:val="24"/>
          <w:szCs w:val="24"/>
          <w:lang w:val="fr-FR"/>
        </w:rPr>
        <w:t>Com</w:t>
      </w:r>
      <w:r w:rsidR="009152CD">
        <w:rPr>
          <w:sz w:val="24"/>
          <w:szCs w:val="24"/>
          <w:lang w:val="fr-FR"/>
        </w:rPr>
        <w:t>paraison au champ de bataille. O</w:t>
      </w:r>
      <w:r w:rsidRPr="00505935">
        <w:rPr>
          <w:sz w:val="24"/>
          <w:szCs w:val="24"/>
          <w:lang w:val="fr-FR"/>
        </w:rPr>
        <w:t>n passe de l'énergie à l'ima</w:t>
      </w:r>
      <w:r w:rsidRPr="00505935">
        <w:rPr>
          <w:sz w:val="24"/>
          <w:szCs w:val="24"/>
          <w:lang w:val="fr-FR"/>
        </w:rPr>
        <w:t>ge de la mort, com</w:t>
      </w:r>
      <w:r w:rsidR="009152CD">
        <w:rPr>
          <w:sz w:val="24"/>
          <w:szCs w:val="24"/>
          <w:lang w:val="fr-FR"/>
        </w:rPr>
        <w:t>me si l'orgie était un combat afin d’</w:t>
      </w:r>
      <w:r w:rsidRPr="00505935">
        <w:rPr>
          <w:sz w:val="24"/>
          <w:szCs w:val="24"/>
          <w:lang w:val="fr-FR"/>
        </w:rPr>
        <w:t>assou</w:t>
      </w:r>
      <w:r w:rsidR="009152CD">
        <w:rPr>
          <w:sz w:val="24"/>
          <w:szCs w:val="24"/>
          <w:lang w:val="fr-FR"/>
        </w:rPr>
        <w:t>vir son désir. Vision infernale qui</w:t>
      </w:r>
      <w:r w:rsidRPr="00505935">
        <w:rPr>
          <w:sz w:val="24"/>
          <w:szCs w:val="24"/>
          <w:lang w:val="fr-FR"/>
        </w:rPr>
        <w:t xml:space="preserve"> montre le résultat de l'é</w:t>
      </w:r>
      <w:r w:rsidR="009152CD">
        <w:rPr>
          <w:sz w:val="24"/>
          <w:szCs w:val="24"/>
          <w:lang w:val="fr-FR"/>
        </w:rPr>
        <w:t>nergie quand elle n'est pas utilisée</w:t>
      </w:r>
      <w:r w:rsidRPr="00505935">
        <w:rPr>
          <w:sz w:val="24"/>
          <w:szCs w:val="24"/>
          <w:lang w:val="fr-FR"/>
        </w:rPr>
        <w:t xml:space="preserve"> au bon endroit. </w:t>
      </w:r>
    </w:p>
    <w:p w:rsidR="00C43AFB" w:rsidRPr="00505935" w:rsidRDefault="009152CD">
      <w:pPr>
        <w:pStyle w:val="normal0"/>
        <w:numPr>
          <w:ilvl w:val="0"/>
          <w:numId w:val="3"/>
        </w:numPr>
        <w:rPr>
          <w:sz w:val="24"/>
          <w:szCs w:val="24"/>
          <w:lang w:val="fr-FR"/>
        </w:rPr>
      </w:pPr>
      <w:r w:rsidRPr="00505935">
        <w:rPr>
          <w:sz w:val="24"/>
          <w:szCs w:val="24"/>
          <w:lang w:val="fr-FR"/>
        </w:rPr>
        <w:t>énumération</w:t>
      </w:r>
      <w:r w:rsidR="004C3FFA" w:rsidRPr="00505935">
        <w:rPr>
          <w:sz w:val="24"/>
          <w:szCs w:val="24"/>
          <w:lang w:val="fr-FR"/>
        </w:rPr>
        <w:t xml:space="preserve"> </w:t>
      </w:r>
      <w:r w:rsidRPr="00505935">
        <w:rPr>
          <w:sz w:val="24"/>
          <w:szCs w:val="24"/>
          <w:lang w:val="fr-FR"/>
        </w:rPr>
        <w:t>légère</w:t>
      </w:r>
      <w:r w:rsidR="004C3FFA" w:rsidRPr="00505935">
        <w:rPr>
          <w:sz w:val="24"/>
          <w:szCs w:val="24"/>
          <w:lang w:val="fr-FR"/>
        </w:rPr>
        <w:t>, explicite d'</w:t>
      </w:r>
      <w:r w:rsidRPr="00505935">
        <w:rPr>
          <w:sz w:val="24"/>
          <w:szCs w:val="24"/>
          <w:lang w:val="fr-FR"/>
        </w:rPr>
        <w:t>éléments</w:t>
      </w:r>
      <w:r>
        <w:rPr>
          <w:sz w:val="24"/>
          <w:szCs w:val="24"/>
          <w:lang w:val="fr-FR"/>
        </w:rPr>
        <w:t xml:space="preserve"> constituant</w:t>
      </w:r>
      <w:r w:rsidR="004C3FFA" w:rsidRPr="00505935">
        <w:rPr>
          <w:sz w:val="24"/>
          <w:szCs w:val="24"/>
          <w:lang w:val="fr-FR"/>
        </w:rPr>
        <w:t>s de l'</w:t>
      </w:r>
      <w:r w:rsidRPr="00505935">
        <w:rPr>
          <w:sz w:val="24"/>
          <w:szCs w:val="24"/>
          <w:lang w:val="fr-FR"/>
        </w:rPr>
        <w:t>atmosphère</w:t>
      </w:r>
      <w:r w:rsidR="004C3FFA" w:rsidRPr="00505935">
        <w:rPr>
          <w:sz w:val="24"/>
          <w:szCs w:val="24"/>
          <w:lang w:val="fr-FR"/>
        </w:rPr>
        <w:t xml:space="preserve">. </w:t>
      </w:r>
      <w:r w:rsidRPr="00505935">
        <w:rPr>
          <w:sz w:val="24"/>
          <w:szCs w:val="24"/>
          <w:lang w:val="fr-FR"/>
        </w:rPr>
        <w:t>métonymie</w:t>
      </w:r>
      <w:r w:rsidR="004C3FFA" w:rsidRPr="00505935">
        <w:rPr>
          <w:sz w:val="24"/>
          <w:szCs w:val="24"/>
          <w:lang w:val="fr-FR"/>
        </w:rPr>
        <w:t xml:space="preserve"> de la </w:t>
      </w:r>
      <w:r w:rsidRPr="00505935">
        <w:rPr>
          <w:sz w:val="24"/>
          <w:szCs w:val="24"/>
          <w:lang w:val="fr-FR"/>
        </w:rPr>
        <w:t>pièce</w:t>
      </w:r>
      <w:r w:rsidR="004C3FFA" w:rsidRPr="00505935">
        <w:rPr>
          <w:sz w:val="24"/>
          <w:szCs w:val="24"/>
          <w:lang w:val="fr-FR"/>
        </w:rPr>
        <w:t xml:space="preserve">.  </w:t>
      </w:r>
    </w:p>
    <w:p w:rsidR="00C43AFB" w:rsidRPr="00505935" w:rsidRDefault="009152CD">
      <w:pPr>
        <w:pStyle w:val="normal0"/>
        <w:numPr>
          <w:ilvl w:val="0"/>
          <w:numId w:val="3"/>
        </w:numPr>
        <w:rPr>
          <w:sz w:val="24"/>
          <w:szCs w:val="24"/>
          <w:lang w:val="fr-FR"/>
        </w:rPr>
      </w:pPr>
      <w:r w:rsidRPr="00505935">
        <w:rPr>
          <w:sz w:val="24"/>
          <w:szCs w:val="24"/>
          <w:lang w:val="fr-FR"/>
        </w:rPr>
        <w:t>énumérations</w:t>
      </w:r>
      <w:r>
        <w:rPr>
          <w:sz w:val="24"/>
          <w:szCs w:val="24"/>
          <w:lang w:val="fr-FR"/>
        </w:rPr>
        <w:t xml:space="preserve"> à deux reprises : la première renvoie à</w:t>
      </w:r>
      <w:r w:rsidR="004C3FFA" w:rsidRPr="00505935">
        <w:rPr>
          <w:sz w:val="24"/>
          <w:szCs w:val="24"/>
          <w:lang w:val="fr-FR"/>
        </w:rPr>
        <w:t xml:space="preserve"> l'orgie par excellence</w:t>
      </w:r>
      <w:r>
        <w:rPr>
          <w:sz w:val="24"/>
          <w:szCs w:val="24"/>
          <w:lang w:val="fr-FR"/>
        </w:rPr>
        <w:t xml:space="preserve"> </w:t>
      </w:r>
      <w:r w:rsidR="004C3FFA" w:rsidRPr="00505935">
        <w:rPr>
          <w:sz w:val="24"/>
          <w:szCs w:val="24"/>
          <w:lang w:val="fr-FR"/>
        </w:rPr>
        <w:t>(</w:t>
      </w:r>
      <w:r w:rsidRPr="00505935">
        <w:rPr>
          <w:sz w:val="24"/>
          <w:szCs w:val="24"/>
          <w:lang w:val="fr-FR"/>
        </w:rPr>
        <w:t>délire</w:t>
      </w:r>
      <w:r w:rsidR="004C3FFA" w:rsidRPr="00505935">
        <w:rPr>
          <w:sz w:val="24"/>
          <w:szCs w:val="24"/>
          <w:lang w:val="fr-FR"/>
        </w:rPr>
        <w:t xml:space="preserve"> - insinue l'exagération, oubli du monde - espace de liberté totale pour la réalisation de désirs),  zeugme</w:t>
      </w:r>
      <w:r>
        <w:rPr>
          <w:sz w:val="24"/>
          <w:szCs w:val="24"/>
          <w:lang w:val="fr-FR"/>
        </w:rPr>
        <w:t xml:space="preserve"> </w:t>
      </w:r>
      <w:r w:rsidR="004C3FFA" w:rsidRPr="00505935">
        <w:rPr>
          <w:sz w:val="24"/>
          <w:szCs w:val="24"/>
          <w:lang w:val="fr-FR"/>
        </w:rPr>
        <w:t xml:space="preserve">(métonymie de gens: </w:t>
      </w:r>
      <w:r w:rsidRPr="00505935">
        <w:rPr>
          <w:sz w:val="24"/>
          <w:szCs w:val="24"/>
          <w:lang w:val="fr-FR"/>
        </w:rPr>
        <w:t>cœurs</w:t>
      </w:r>
      <w:r w:rsidR="004C3FFA" w:rsidRPr="00505935">
        <w:rPr>
          <w:sz w:val="24"/>
          <w:szCs w:val="24"/>
          <w:lang w:val="fr-FR"/>
        </w:rPr>
        <w:t>, visages) d'association des gens et d</w:t>
      </w:r>
      <w:r w:rsidR="004C3FFA" w:rsidRPr="00505935">
        <w:rPr>
          <w:sz w:val="24"/>
          <w:szCs w:val="24"/>
          <w:lang w:val="fr-FR"/>
        </w:rPr>
        <w:t>es tapis</w:t>
      </w:r>
      <w:r>
        <w:rPr>
          <w:sz w:val="24"/>
          <w:szCs w:val="24"/>
          <w:lang w:val="fr-FR"/>
        </w:rPr>
        <w:t>. “légers voiles” - référence aux yeux des</w:t>
      </w:r>
      <w:r w:rsidR="004C3FFA" w:rsidRPr="00505935">
        <w:rPr>
          <w:sz w:val="24"/>
          <w:szCs w:val="24"/>
          <w:lang w:val="fr-FR"/>
        </w:rPr>
        <w:t xml:space="preserve"> </w:t>
      </w:r>
      <w:r w:rsidR="004C3FFA" w:rsidRPr="00505935">
        <w:rPr>
          <w:sz w:val="24"/>
          <w:szCs w:val="24"/>
          <w:lang w:val="fr-FR"/>
        </w:rPr>
        <w:lastRenderedPageBreak/>
        <w:t>mourant</w:t>
      </w:r>
      <w:r>
        <w:rPr>
          <w:sz w:val="24"/>
          <w:szCs w:val="24"/>
          <w:lang w:val="fr-FR"/>
        </w:rPr>
        <w:t>s, entre la vie et la mort,</w:t>
      </w:r>
      <w:r w:rsidR="004C3FFA" w:rsidRPr="00505935">
        <w:rPr>
          <w:sz w:val="24"/>
          <w:szCs w:val="24"/>
          <w:lang w:val="fr-FR"/>
        </w:rPr>
        <w:t xml:space="preserve"> de l'alcool en vapeur, flou complet (“vapeurs enivrantes”)</w:t>
      </w:r>
      <w:r>
        <w:rPr>
          <w:sz w:val="24"/>
          <w:szCs w:val="24"/>
          <w:lang w:val="fr-FR"/>
        </w:rPr>
        <w:t>.</w:t>
      </w:r>
    </w:p>
    <w:p w:rsidR="00C43AFB" w:rsidRPr="00505935" w:rsidRDefault="004C3FFA">
      <w:pPr>
        <w:pStyle w:val="normal0"/>
        <w:numPr>
          <w:ilvl w:val="0"/>
          <w:numId w:val="3"/>
        </w:numPr>
        <w:rPr>
          <w:sz w:val="24"/>
          <w:szCs w:val="24"/>
          <w:lang w:val="fr-FR"/>
        </w:rPr>
      </w:pPr>
      <w:r w:rsidRPr="00505935">
        <w:rPr>
          <w:sz w:val="24"/>
          <w:szCs w:val="24"/>
          <w:lang w:val="fr-FR"/>
        </w:rPr>
        <w:t>Contemplat</w:t>
      </w:r>
      <w:r w:rsidR="009152CD">
        <w:rPr>
          <w:sz w:val="24"/>
          <w:szCs w:val="24"/>
          <w:lang w:val="fr-FR"/>
        </w:rPr>
        <w:t>ion et contemplateur, transcendé par celle-ci. C</w:t>
      </w:r>
      <w:r w:rsidRPr="00505935">
        <w:rPr>
          <w:sz w:val="24"/>
          <w:szCs w:val="24"/>
          <w:lang w:val="fr-FR"/>
        </w:rPr>
        <w:t xml:space="preserve">omparaison particulièrement méliorative qui </w:t>
      </w:r>
      <w:r w:rsidR="009152CD" w:rsidRPr="00505935">
        <w:rPr>
          <w:sz w:val="24"/>
          <w:szCs w:val="24"/>
          <w:lang w:val="fr-FR"/>
        </w:rPr>
        <w:t>réchauffe</w:t>
      </w:r>
      <w:r w:rsidRPr="00505935">
        <w:rPr>
          <w:sz w:val="24"/>
          <w:szCs w:val="24"/>
          <w:lang w:val="fr-FR"/>
        </w:rPr>
        <w:t>. “poussièr</w:t>
      </w:r>
      <w:r w:rsidRPr="00505935">
        <w:rPr>
          <w:sz w:val="24"/>
          <w:szCs w:val="24"/>
          <w:lang w:val="fr-FR"/>
        </w:rPr>
        <w:t xml:space="preserve">e brillante” - association </w:t>
      </w:r>
      <w:proofErr w:type="spellStart"/>
      <w:r w:rsidRPr="00505935">
        <w:rPr>
          <w:sz w:val="24"/>
          <w:szCs w:val="24"/>
          <w:lang w:val="fr-FR"/>
        </w:rPr>
        <w:t>oxymorique</w:t>
      </w:r>
      <w:proofErr w:type="spellEnd"/>
      <w:r w:rsidRPr="00505935">
        <w:rPr>
          <w:sz w:val="24"/>
          <w:szCs w:val="24"/>
          <w:lang w:val="fr-FR"/>
        </w:rPr>
        <w:t>. Illusion de l'orgie.</w:t>
      </w:r>
    </w:p>
    <w:p w:rsidR="00C43AFB" w:rsidRPr="00505935" w:rsidRDefault="004C3FFA">
      <w:pPr>
        <w:pStyle w:val="normal0"/>
        <w:ind w:left="720"/>
        <w:rPr>
          <w:sz w:val="24"/>
          <w:szCs w:val="24"/>
          <w:lang w:val="fr-FR"/>
        </w:rPr>
      </w:pPr>
      <w:r w:rsidRPr="00505935">
        <w:rPr>
          <w:sz w:val="24"/>
          <w:szCs w:val="24"/>
          <w:lang w:val="fr-FR"/>
        </w:rPr>
        <w:t xml:space="preserve"> Retour de l'écrivain au réel, “luttes grotesques”, “formes capricieuses” - représentation du sexuel, l</w:t>
      </w:r>
      <w:r w:rsidR="009152CD">
        <w:rPr>
          <w:sz w:val="24"/>
          <w:szCs w:val="24"/>
          <w:lang w:val="fr-FR"/>
        </w:rPr>
        <w:t>'étendue de l'orgie ridicule, la</w:t>
      </w:r>
      <w:r w:rsidRPr="00505935">
        <w:rPr>
          <w:sz w:val="24"/>
          <w:szCs w:val="24"/>
          <w:lang w:val="fr-FR"/>
        </w:rPr>
        <w:t xml:space="preserve"> </w:t>
      </w:r>
      <w:r w:rsidR="009152CD" w:rsidRPr="00505935">
        <w:rPr>
          <w:sz w:val="24"/>
          <w:szCs w:val="24"/>
          <w:lang w:val="fr-FR"/>
        </w:rPr>
        <w:t>dépense</w:t>
      </w:r>
      <w:r w:rsidRPr="00505935">
        <w:rPr>
          <w:sz w:val="24"/>
          <w:szCs w:val="24"/>
          <w:lang w:val="fr-FR"/>
        </w:rPr>
        <w:t xml:space="preserve"> de l'énergie est ridicule</w:t>
      </w:r>
      <w:r w:rsidR="009152CD">
        <w:rPr>
          <w:sz w:val="24"/>
          <w:szCs w:val="24"/>
          <w:lang w:val="fr-FR"/>
        </w:rPr>
        <w:t>.</w:t>
      </w:r>
    </w:p>
    <w:p w:rsidR="00C43AFB" w:rsidRPr="00505935" w:rsidRDefault="00C43AFB">
      <w:pPr>
        <w:pStyle w:val="normal0"/>
        <w:ind w:left="720"/>
        <w:rPr>
          <w:sz w:val="24"/>
          <w:szCs w:val="24"/>
          <w:lang w:val="fr-FR"/>
        </w:rPr>
      </w:pPr>
    </w:p>
    <w:p w:rsidR="00C43AFB" w:rsidRPr="00505935" w:rsidRDefault="004C3FFA">
      <w:pPr>
        <w:pStyle w:val="normal0"/>
        <w:ind w:firstLine="720"/>
        <w:rPr>
          <w:sz w:val="24"/>
          <w:szCs w:val="24"/>
          <w:lang w:val="fr-FR"/>
        </w:rPr>
      </w:pPr>
      <w:r w:rsidRPr="009152CD">
        <w:rPr>
          <w:b/>
          <w:sz w:val="24"/>
          <w:szCs w:val="24"/>
          <w:lang w:val="fr-FR"/>
        </w:rPr>
        <w:t xml:space="preserve">Axe 2 </w:t>
      </w:r>
      <w:r w:rsidR="00562495">
        <w:rPr>
          <w:b/>
          <w:sz w:val="24"/>
          <w:szCs w:val="24"/>
          <w:lang w:val="fr-FR"/>
        </w:rPr>
        <w:t xml:space="preserve">- </w:t>
      </w:r>
      <w:r w:rsidR="009152CD" w:rsidRPr="009152CD">
        <w:rPr>
          <w:b/>
          <w:sz w:val="24"/>
          <w:szCs w:val="24"/>
          <w:lang w:val="fr-FR"/>
        </w:rPr>
        <w:t>Création artistique/</w:t>
      </w:r>
      <w:r w:rsidRPr="009152CD">
        <w:rPr>
          <w:b/>
          <w:sz w:val="24"/>
          <w:szCs w:val="24"/>
          <w:lang w:val="fr-FR"/>
        </w:rPr>
        <w:t>tableau de la débauche</w:t>
      </w:r>
      <w:r w:rsidR="00562495">
        <w:rPr>
          <w:b/>
          <w:sz w:val="24"/>
          <w:szCs w:val="24"/>
          <w:lang w:val="fr-FR"/>
        </w:rPr>
        <w:t xml:space="preserve"> </w:t>
      </w:r>
      <w:r w:rsidR="009152CD">
        <w:rPr>
          <w:sz w:val="24"/>
          <w:szCs w:val="24"/>
          <w:lang w:val="fr-FR"/>
        </w:rPr>
        <w:t>(</w:t>
      </w:r>
      <w:r w:rsidR="00562495">
        <w:rPr>
          <w:sz w:val="24"/>
          <w:szCs w:val="24"/>
          <w:lang w:val="fr-FR"/>
        </w:rPr>
        <w:t xml:space="preserve">de </w:t>
      </w:r>
      <w:r w:rsidR="009152CD">
        <w:rPr>
          <w:sz w:val="24"/>
          <w:szCs w:val="24"/>
          <w:lang w:val="fr-FR"/>
        </w:rPr>
        <w:t>« ca et là »</w:t>
      </w:r>
      <w:r w:rsidR="009152CD" w:rsidRPr="00505935">
        <w:rPr>
          <w:sz w:val="24"/>
          <w:szCs w:val="24"/>
          <w:lang w:val="fr-FR"/>
        </w:rPr>
        <w:t xml:space="preserve"> jusqu’à “yeux lassés”)</w:t>
      </w:r>
    </w:p>
    <w:p w:rsidR="00C43AFB" w:rsidRPr="00505935" w:rsidRDefault="00C43AFB">
      <w:pPr>
        <w:pStyle w:val="normal0"/>
        <w:ind w:firstLine="720"/>
        <w:rPr>
          <w:sz w:val="24"/>
          <w:szCs w:val="24"/>
          <w:lang w:val="fr-FR"/>
        </w:rPr>
      </w:pPr>
    </w:p>
    <w:p w:rsidR="00C43AFB" w:rsidRPr="00505935" w:rsidRDefault="009152CD">
      <w:pPr>
        <w:pStyle w:val="normal0"/>
        <w:numPr>
          <w:ilvl w:val="0"/>
          <w:numId w:val="2"/>
        </w:numPr>
        <w:rPr>
          <w:sz w:val="24"/>
          <w:szCs w:val="24"/>
          <w:lang w:val="fr-FR"/>
        </w:rPr>
      </w:pPr>
      <w:r>
        <w:rPr>
          <w:sz w:val="24"/>
          <w:szCs w:val="24"/>
          <w:lang w:val="fr-FR"/>
        </w:rPr>
        <w:t>On n’arrive pas à</w:t>
      </w:r>
      <w:r w:rsidR="004C3FFA" w:rsidRPr="00505935">
        <w:rPr>
          <w:sz w:val="24"/>
          <w:szCs w:val="24"/>
          <w:lang w:val="fr-FR"/>
        </w:rPr>
        <w:t xml:space="preserve"> distinguer les humains des marbres blancs - sculptures antiques. Excellente peinture de l'orgie. Tableau laissé sans morale. L'humain sert d'ornement. </w:t>
      </w:r>
    </w:p>
    <w:p w:rsidR="00C43AFB" w:rsidRPr="00505935" w:rsidRDefault="004C3FFA">
      <w:pPr>
        <w:pStyle w:val="normal0"/>
        <w:numPr>
          <w:ilvl w:val="0"/>
          <w:numId w:val="2"/>
        </w:numPr>
        <w:rPr>
          <w:sz w:val="24"/>
          <w:szCs w:val="24"/>
          <w:lang w:val="fr-FR"/>
        </w:rPr>
      </w:pPr>
      <w:r w:rsidRPr="00505935">
        <w:rPr>
          <w:sz w:val="24"/>
          <w:szCs w:val="24"/>
          <w:lang w:val="fr-FR"/>
        </w:rPr>
        <w:t>Oxymore “lucidité trom</w:t>
      </w:r>
      <w:r w:rsidR="009152CD">
        <w:rPr>
          <w:sz w:val="24"/>
          <w:szCs w:val="24"/>
          <w:lang w:val="fr-FR"/>
        </w:rPr>
        <w:t>peuse” - lucides, mais contraires</w:t>
      </w:r>
      <w:r w:rsidRPr="00505935">
        <w:rPr>
          <w:sz w:val="24"/>
          <w:szCs w:val="24"/>
          <w:lang w:val="fr-FR"/>
        </w:rPr>
        <w:t xml:space="preserve">. Usage du subjonctif imparfait. </w:t>
      </w:r>
    </w:p>
    <w:p w:rsidR="00C43AFB" w:rsidRPr="00505935" w:rsidRDefault="009152CD">
      <w:pPr>
        <w:pStyle w:val="normal0"/>
        <w:numPr>
          <w:ilvl w:val="0"/>
          <w:numId w:val="2"/>
        </w:numPr>
        <w:rPr>
          <w:sz w:val="24"/>
          <w:szCs w:val="24"/>
          <w:lang w:val="fr-FR"/>
        </w:rPr>
      </w:pPr>
      <w:r>
        <w:rPr>
          <w:sz w:val="24"/>
          <w:szCs w:val="24"/>
          <w:lang w:val="fr-FR"/>
        </w:rPr>
        <w:t>L</w:t>
      </w:r>
      <w:r w:rsidR="004C3FFA" w:rsidRPr="00505935">
        <w:rPr>
          <w:sz w:val="24"/>
          <w:szCs w:val="24"/>
          <w:lang w:val="fr-FR"/>
        </w:rPr>
        <w:t>'effet de l'alcool - association de réel et des fantaisies bizarres, des visions irréelles. Création artistique, volonté du narrateur de montrer le côté artistique de l'orgie du passage du rée</w:t>
      </w:r>
      <w:r>
        <w:rPr>
          <w:sz w:val="24"/>
          <w:szCs w:val="24"/>
          <w:lang w:val="fr-FR"/>
        </w:rPr>
        <w:t>l en art. C</w:t>
      </w:r>
      <w:r w:rsidR="004C3FFA" w:rsidRPr="00505935">
        <w:rPr>
          <w:sz w:val="24"/>
          <w:szCs w:val="24"/>
          <w:lang w:val="fr-FR"/>
        </w:rPr>
        <w:t>omme les tableaux feraient l'action de passer devant les personnages mais c'est eux qui passent</w:t>
      </w:r>
      <w:r>
        <w:rPr>
          <w:sz w:val="24"/>
          <w:szCs w:val="24"/>
          <w:lang w:val="fr-FR"/>
        </w:rPr>
        <w:t xml:space="preserve">. Les tableaux se ressemblent. « tableaux surnaturels », métaphore utilisée directement par l’auteur. </w:t>
      </w:r>
    </w:p>
    <w:p w:rsidR="00C43AFB" w:rsidRPr="00505935" w:rsidRDefault="00C43AFB">
      <w:pPr>
        <w:pStyle w:val="normal0"/>
        <w:rPr>
          <w:sz w:val="24"/>
          <w:szCs w:val="24"/>
          <w:lang w:val="fr-FR"/>
        </w:rPr>
      </w:pPr>
    </w:p>
    <w:p w:rsidR="00562495" w:rsidRPr="00505935" w:rsidRDefault="004C3FFA" w:rsidP="00562495">
      <w:pPr>
        <w:pStyle w:val="normal0"/>
        <w:ind w:firstLine="720"/>
        <w:rPr>
          <w:sz w:val="24"/>
          <w:szCs w:val="24"/>
          <w:lang w:val="fr-FR"/>
        </w:rPr>
      </w:pPr>
      <w:r w:rsidRPr="00562495">
        <w:rPr>
          <w:b/>
          <w:sz w:val="24"/>
          <w:szCs w:val="24"/>
          <w:lang w:val="fr-FR"/>
        </w:rPr>
        <w:t>Axe 3 - Destruction des illusions - le retour au réel</w:t>
      </w:r>
      <w:r w:rsidR="00562495" w:rsidRPr="00562495">
        <w:rPr>
          <w:sz w:val="24"/>
          <w:szCs w:val="24"/>
          <w:lang w:val="fr-FR"/>
        </w:rPr>
        <w:t xml:space="preserve"> </w:t>
      </w:r>
      <w:r w:rsidR="00562495">
        <w:rPr>
          <w:sz w:val="24"/>
          <w:szCs w:val="24"/>
          <w:lang w:val="fr-FR"/>
        </w:rPr>
        <w:t>(de «Le ciel»</w:t>
      </w:r>
      <w:r w:rsidR="00562495" w:rsidRPr="00505935">
        <w:rPr>
          <w:sz w:val="24"/>
          <w:szCs w:val="24"/>
          <w:lang w:val="fr-FR"/>
        </w:rPr>
        <w:t xml:space="preserve"> à</w:t>
      </w:r>
      <w:r w:rsidR="00562495">
        <w:rPr>
          <w:sz w:val="24"/>
          <w:szCs w:val="24"/>
          <w:lang w:val="fr-FR"/>
        </w:rPr>
        <w:t xml:space="preserve"> la fin)</w:t>
      </w:r>
    </w:p>
    <w:p w:rsidR="00C43AFB" w:rsidRPr="00505935" w:rsidRDefault="00C43AFB">
      <w:pPr>
        <w:pStyle w:val="normal0"/>
        <w:ind w:firstLine="720"/>
        <w:rPr>
          <w:sz w:val="24"/>
          <w:szCs w:val="24"/>
          <w:lang w:val="fr-FR"/>
        </w:rPr>
      </w:pPr>
    </w:p>
    <w:p w:rsidR="00C43AFB" w:rsidRPr="00505935" w:rsidRDefault="00C43AFB">
      <w:pPr>
        <w:pStyle w:val="normal0"/>
        <w:ind w:firstLine="720"/>
        <w:rPr>
          <w:sz w:val="24"/>
          <w:szCs w:val="24"/>
          <w:lang w:val="fr-FR"/>
        </w:rPr>
      </w:pPr>
    </w:p>
    <w:p w:rsidR="00C43AFB" w:rsidRPr="00505935" w:rsidRDefault="00562495">
      <w:pPr>
        <w:pStyle w:val="normal0"/>
        <w:numPr>
          <w:ilvl w:val="0"/>
          <w:numId w:val="1"/>
        </w:numPr>
        <w:rPr>
          <w:sz w:val="24"/>
          <w:szCs w:val="24"/>
          <w:lang w:val="fr-FR"/>
        </w:rPr>
      </w:pPr>
      <w:r>
        <w:rPr>
          <w:sz w:val="24"/>
          <w:szCs w:val="24"/>
          <w:lang w:val="fr-FR"/>
        </w:rPr>
        <w:t>Le narrateur reprend une narration plus interne</w:t>
      </w:r>
      <w:r w:rsidR="004C3FFA" w:rsidRPr="00505935">
        <w:rPr>
          <w:sz w:val="24"/>
          <w:szCs w:val="24"/>
          <w:lang w:val="fr-FR"/>
        </w:rPr>
        <w:t xml:space="preserve"> avec le pronom possessif “</w:t>
      </w:r>
      <w:r w:rsidR="004C3FFA" w:rsidRPr="00505935">
        <w:rPr>
          <w:sz w:val="24"/>
          <w:szCs w:val="24"/>
          <w:lang w:val="fr-FR"/>
        </w:rPr>
        <w:t>nos”, le pronom personnel</w:t>
      </w:r>
      <w:r>
        <w:rPr>
          <w:sz w:val="24"/>
          <w:szCs w:val="24"/>
          <w:lang w:val="fr-FR"/>
        </w:rPr>
        <w:t xml:space="preserve"> “je”. Rupture de l'illusion, pourtant la</w:t>
      </w:r>
      <w:r w:rsidR="004C3FFA" w:rsidRPr="00505935">
        <w:rPr>
          <w:sz w:val="24"/>
          <w:szCs w:val="24"/>
          <w:lang w:val="fr-FR"/>
        </w:rPr>
        <w:t xml:space="preserve"> narration n'est pas interne dans le texte. </w:t>
      </w:r>
    </w:p>
    <w:p w:rsidR="00C43AFB" w:rsidRPr="00505935" w:rsidRDefault="00562495">
      <w:pPr>
        <w:pStyle w:val="normal0"/>
        <w:ind w:left="1440"/>
        <w:rPr>
          <w:sz w:val="24"/>
          <w:szCs w:val="24"/>
          <w:lang w:val="fr-FR"/>
        </w:rPr>
      </w:pPr>
      <w:r>
        <w:rPr>
          <w:sz w:val="24"/>
          <w:szCs w:val="24"/>
          <w:lang w:val="fr-FR"/>
        </w:rPr>
        <w:t>A</w:t>
      </w:r>
      <w:r w:rsidR="004C3FFA" w:rsidRPr="00505935">
        <w:rPr>
          <w:sz w:val="24"/>
          <w:szCs w:val="24"/>
          <w:lang w:val="fr-FR"/>
        </w:rPr>
        <w:t xml:space="preserve">ntithèse entre “ciel étouffant” et “rêves”. Le fruit de nos désirs serait horrible à vivre car c'est étouffant, n'arrive pas à combler le personnage. </w:t>
      </w:r>
    </w:p>
    <w:p w:rsidR="00C43AFB" w:rsidRPr="00505935" w:rsidRDefault="004C3FFA">
      <w:pPr>
        <w:pStyle w:val="normal0"/>
        <w:ind w:left="1440"/>
        <w:rPr>
          <w:sz w:val="24"/>
          <w:szCs w:val="24"/>
          <w:lang w:val="fr-FR"/>
        </w:rPr>
      </w:pPr>
      <w:r w:rsidRPr="00505935">
        <w:rPr>
          <w:sz w:val="24"/>
          <w:szCs w:val="24"/>
          <w:lang w:val="fr-FR"/>
        </w:rPr>
        <w:t>“a</w:t>
      </w:r>
      <w:r w:rsidRPr="00505935">
        <w:rPr>
          <w:sz w:val="24"/>
          <w:szCs w:val="24"/>
          <w:lang w:val="fr-FR"/>
        </w:rPr>
        <w:t>rdente suavité” - illustre la désillu</w:t>
      </w:r>
      <w:r w:rsidR="00562495">
        <w:rPr>
          <w:sz w:val="24"/>
          <w:szCs w:val="24"/>
          <w:lang w:val="fr-FR"/>
        </w:rPr>
        <w:t>sion, mécanisme de l'illusion. F</w:t>
      </w:r>
      <w:r w:rsidRPr="00505935">
        <w:rPr>
          <w:sz w:val="24"/>
          <w:szCs w:val="24"/>
          <w:lang w:val="fr-FR"/>
        </w:rPr>
        <w:t>antasmes de nos désirs sont plus forts que le réel.</w:t>
      </w:r>
    </w:p>
    <w:p w:rsidR="00562495" w:rsidRDefault="004C3FFA" w:rsidP="00562495">
      <w:pPr>
        <w:pStyle w:val="normal0"/>
        <w:numPr>
          <w:ilvl w:val="0"/>
          <w:numId w:val="1"/>
        </w:numPr>
        <w:rPr>
          <w:sz w:val="24"/>
          <w:szCs w:val="24"/>
          <w:lang w:val="fr-FR"/>
        </w:rPr>
      </w:pPr>
      <w:r w:rsidRPr="00562495">
        <w:rPr>
          <w:sz w:val="24"/>
          <w:szCs w:val="24"/>
          <w:lang w:val="fr-FR"/>
        </w:rPr>
        <w:t xml:space="preserve">vision enchaînée, la personne subit, “chaînes” . Illusion du rêve </w:t>
      </w:r>
      <w:r w:rsidR="00562495" w:rsidRPr="00562495">
        <w:rPr>
          <w:sz w:val="24"/>
          <w:szCs w:val="24"/>
          <w:lang w:val="fr-FR"/>
        </w:rPr>
        <w:t xml:space="preserve">qui </w:t>
      </w:r>
      <w:r w:rsidRPr="00562495">
        <w:rPr>
          <w:sz w:val="24"/>
          <w:szCs w:val="24"/>
          <w:lang w:val="fr-FR"/>
        </w:rPr>
        <w:t>entrave, ne libère pas. L'illusion attaque “assaillaient si vivement”</w:t>
      </w:r>
      <w:r w:rsidRPr="00562495">
        <w:rPr>
          <w:sz w:val="24"/>
          <w:szCs w:val="24"/>
          <w:lang w:val="fr-FR"/>
        </w:rPr>
        <w:t xml:space="preserve">, se transforme en cauchemar, représenté par le silence, </w:t>
      </w:r>
      <w:r w:rsidR="00562495">
        <w:rPr>
          <w:sz w:val="24"/>
          <w:szCs w:val="24"/>
          <w:lang w:val="fr-FR"/>
        </w:rPr>
        <w:t xml:space="preserve">qui vient handicaper le personnage. Première moralité philosophique. </w:t>
      </w:r>
    </w:p>
    <w:p w:rsidR="002A5865" w:rsidRPr="00562495" w:rsidRDefault="004C3FFA" w:rsidP="00562495">
      <w:pPr>
        <w:pStyle w:val="normal0"/>
        <w:numPr>
          <w:ilvl w:val="0"/>
          <w:numId w:val="1"/>
        </w:numPr>
        <w:rPr>
          <w:sz w:val="24"/>
          <w:szCs w:val="24"/>
          <w:lang w:val="fr-FR"/>
        </w:rPr>
      </w:pPr>
      <w:r w:rsidRPr="00562495">
        <w:rPr>
          <w:sz w:val="24"/>
          <w:szCs w:val="24"/>
          <w:lang w:val="fr-FR"/>
        </w:rPr>
        <w:t>La coupure au niveau sonore arrive avec le discours direct. un décalage d</w:t>
      </w:r>
      <w:r w:rsidR="00562495">
        <w:rPr>
          <w:sz w:val="24"/>
          <w:szCs w:val="24"/>
          <w:lang w:val="fr-FR"/>
        </w:rPr>
        <w:t>ans le réel, tapage nocturne” (</w:t>
      </w:r>
      <w:r w:rsidRPr="00562495">
        <w:rPr>
          <w:sz w:val="24"/>
          <w:szCs w:val="24"/>
          <w:lang w:val="fr-FR"/>
        </w:rPr>
        <w:t>faire beaucoup de bruit la nu</w:t>
      </w:r>
      <w:r w:rsidR="00562495">
        <w:rPr>
          <w:sz w:val="24"/>
          <w:szCs w:val="24"/>
          <w:lang w:val="fr-FR"/>
        </w:rPr>
        <w:t>it, ou les voisins se plaignent)</w:t>
      </w:r>
      <w:r w:rsidRPr="00562495">
        <w:rPr>
          <w:sz w:val="24"/>
          <w:szCs w:val="24"/>
          <w:lang w:val="fr-FR"/>
        </w:rPr>
        <w:t xml:space="preserve"> alors qu</w:t>
      </w:r>
      <w:r w:rsidRPr="00562495">
        <w:rPr>
          <w:sz w:val="24"/>
          <w:szCs w:val="24"/>
          <w:lang w:val="fr-FR"/>
        </w:rPr>
        <w:t xml:space="preserve">e les invités sont inconscients de la réalité, forme d'assourdissement de l'orgie. Destruction du rêve, de l'illusion grâce au discours direct. </w:t>
      </w:r>
    </w:p>
    <w:p w:rsidR="002A5865" w:rsidRPr="00505935" w:rsidRDefault="002A5865" w:rsidP="002A5865">
      <w:pPr>
        <w:pStyle w:val="normal0"/>
        <w:rPr>
          <w:sz w:val="24"/>
          <w:szCs w:val="24"/>
          <w:lang w:val="fr-FR"/>
        </w:rPr>
      </w:pPr>
      <w:r w:rsidRPr="00505935">
        <w:rPr>
          <w:sz w:val="24"/>
          <w:szCs w:val="24"/>
          <w:lang w:val="fr-FR"/>
        </w:rPr>
        <w:lastRenderedPageBreak/>
        <w:t>Conclusion</w:t>
      </w:r>
    </w:p>
    <w:p w:rsidR="002A5865" w:rsidRPr="00505935" w:rsidRDefault="002A5865" w:rsidP="002A5865">
      <w:pPr>
        <w:pStyle w:val="normal0"/>
        <w:rPr>
          <w:sz w:val="24"/>
          <w:szCs w:val="24"/>
          <w:lang w:val="fr-FR"/>
        </w:rPr>
      </w:pPr>
    </w:p>
    <w:p w:rsidR="00030998" w:rsidRPr="00030998" w:rsidRDefault="00562495" w:rsidP="002A5865">
      <w:pPr>
        <w:pStyle w:val="normal0"/>
        <w:jc w:val="both"/>
        <w:rPr>
          <w:sz w:val="24"/>
          <w:szCs w:val="24"/>
          <w:lang w:val="fr-FR"/>
        </w:rPr>
      </w:pPr>
      <w:r>
        <w:rPr>
          <w:sz w:val="24"/>
          <w:szCs w:val="24"/>
          <w:lang w:val="fr-FR"/>
        </w:rPr>
        <w:t>Ainsi l’intertextualité du Pandémonium de Milton dans cette description permet une création artistique. L’on pourrait parler d’</w:t>
      </w:r>
      <w:proofErr w:type="spellStart"/>
      <w:r>
        <w:rPr>
          <w:sz w:val="24"/>
          <w:szCs w:val="24"/>
          <w:lang w:val="fr-FR"/>
        </w:rPr>
        <w:t>ekphrasis</w:t>
      </w:r>
      <w:proofErr w:type="spellEnd"/>
      <w:r>
        <w:rPr>
          <w:sz w:val="24"/>
          <w:szCs w:val="24"/>
          <w:lang w:val="fr-FR"/>
        </w:rPr>
        <w:t xml:space="preserve"> tant cette description de la débauche ouvre une représentation picturale des invités. Le tableau de la débauche sert également de </w:t>
      </w:r>
      <w:r w:rsidR="00030998">
        <w:rPr>
          <w:sz w:val="24"/>
          <w:szCs w:val="24"/>
          <w:lang w:val="fr-FR"/>
        </w:rPr>
        <w:t>prétexte</w:t>
      </w:r>
      <w:r>
        <w:rPr>
          <w:sz w:val="24"/>
          <w:szCs w:val="24"/>
          <w:lang w:val="fr-FR"/>
        </w:rPr>
        <w:t xml:space="preserve"> au </w:t>
      </w:r>
      <w:r w:rsidR="00030998">
        <w:rPr>
          <w:sz w:val="24"/>
          <w:szCs w:val="24"/>
          <w:lang w:val="fr-FR"/>
        </w:rPr>
        <w:t>raisonnement</w:t>
      </w:r>
      <w:r>
        <w:rPr>
          <w:sz w:val="24"/>
          <w:szCs w:val="24"/>
          <w:lang w:val="fr-FR"/>
        </w:rPr>
        <w:t xml:space="preserve"> philosophique qui veut que l’énergie humaine, collective, de création etc. soit</w:t>
      </w:r>
      <w:r w:rsidR="004C3FFA">
        <w:rPr>
          <w:sz w:val="24"/>
          <w:szCs w:val="24"/>
          <w:lang w:val="fr-FR"/>
        </w:rPr>
        <w:t>,</w:t>
      </w:r>
      <w:r>
        <w:rPr>
          <w:sz w:val="24"/>
          <w:szCs w:val="24"/>
          <w:lang w:val="fr-FR"/>
        </w:rPr>
        <w:t xml:space="preserve"> avant tout</w:t>
      </w:r>
      <w:r w:rsidR="004C3FFA">
        <w:rPr>
          <w:sz w:val="24"/>
          <w:szCs w:val="24"/>
          <w:lang w:val="fr-FR"/>
        </w:rPr>
        <w:t>, orientée dans un</w:t>
      </w:r>
      <w:r>
        <w:rPr>
          <w:sz w:val="24"/>
          <w:szCs w:val="24"/>
          <w:lang w:val="fr-FR"/>
        </w:rPr>
        <w:t xml:space="preserve"> but </w:t>
      </w:r>
      <w:r w:rsidR="00030998">
        <w:rPr>
          <w:sz w:val="24"/>
          <w:szCs w:val="24"/>
          <w:lang w:val="fr-FR"/>
        </w:rPr>
        <w:t>constructif</w:t>
      </w:r>
      <w:r>
        <w:rPr>
          <w:sz w:val="24"/>
          <w:szCs w:val="24"/>
          <w:lang w:val="fr-FR"/>
        </w:rPr>
        <w:t xml:space="preserve"> et non dans une vanité oisive. Balzac était un bourreau de travail, il écrivait sans cesse et décrivait parfaite</w:t>
      </w:r>
      <w:r w:rsidR="00030998">
        <w:rPr>
          <w:sz w:val="24"/>
          <w:szCs w:val="24"/>
          <w:lang w:val="fr-FR"/>
        </w:rPr>
        <w:t>ment les caractères humains comme</w:t>
      </w:r>
      <w:r>
        <w:rPr>
          <w:sz w:val="24"/>
          <w:szCs w:val="24"/>
          <w:lang w:val="fr-FR"/>
        </w:rPr>
        <w:t xml:space="preserve"> la tranquille dérive de la débauche dont le </w:t>
      </w:r>
      <w:r w:rsidR="002A5865" w:rsidRPr="00505935">
        <w:rPr>
          <w:sz w:val="24"/>
          <w:szCs w:val="24"/>
          <w:lang w:val="fr-FR"/>
        </w:rPr>
        <w:t xml:space="preserve"> héros du roman </w:t>
      </w:r>
      <w:r>
        <w:rPr>
          <w:sz w:val="24"/>
          <w:szCs w:val="24"/>
          <w:lang w:val="fr-FR"/>
        </w:rPr>
        <w:t>fait les frais tout au long de l’histoire.</w:t>
      </w:r>
      <w:r w:rsidR="002A5865" w:rsidRPr="00505935">
        <w:rPr>
          <w:sz w:val="24"/>
          <w:szCs w:val="24"/>
          <w:lang w:val="fr-FR"/>
        </w:rPr>
        <w:t xml:space="preserve"> Personnage damné et débauché, Raphaël développe la pitié mais auss</w:t>
      </w:r>
      <w:r w:rsidR="00030998">
        <w:rPr>
          <w:sz w:val="24"/>
          <w:szCs w:val="24"/>
          <w:lang w:val="fr-FR"/>
        </w:rPr>
        <w:t>i la terreur liée à son destin. La description de l’orgie convoque toutes les énergies universelles et réapproprie le topos afin d’en faire surgir l’essence de la réflexion philosophique sur la perte des illusions dont l’auteur fait un roman célèbre</w:t>
      </w:r>
      <w:r w:rsidR="000E2CB2">
        <w:rPr>
          <w:sz w:val="24"/>
          <w:szCs w:val="24"/>
          <w:lang w:val="fr-FR"/>
        </w:rPr>
        <w:t xml:space="preserve"> quelques années plus tard :</w:t>
      </w:r>
      <w:r w:rsidR="00030998">
        <w:rPr>
          <w:sz w:val="24"/>
          <w:szCs w:val="24"/>
          <w:lang w:val="fr-FR"/>
        </w:rPr>
        <w:t xml:space="preserve"> </w:t>
      </w:r>
      <w:r w:rsidR="00030998" w:rsidRPr="00030998">
        <w:rPr>
          <w:i/>
          <w:sz w:val="24"/>
          <w:szCs w:val="24"/>
          <w:lang w:val="fr-FR"/>
        </w:rPr>
        <w:t>Illusions perdues</w:t>
      </w:r>
      <w:r w:rsidR="000E2CB2">
        <w:rPr>
          <w:sz w:val="24"/>
          <w:szCs w:val="24"/>
          <w:lang w:val="fr-FR"/>
        </w:rPr>
        <w:t>,</w:t>
      </w:r>
      <w:r w:rsidR="00030998">
        <w:rPr>
          <w:sz w:val="24"/>
          <w:szCs w:val="24"/>
          <w:lang w:val="fr-FR"/>
        </w:rPr>
        <w:t xml:space="preserve"> qui rapproche Lucien, jeune provincial épri</w:t>
      </w:r>
      <w:r w:rsidR="000E2CB2">
        <w:rPr>
          <w:sz w:val="24"/>
          <w:szCs w:val="24"/>
          <w:lang w:val="fr-FR"/>
        </w:rPr>
        <w:t>s de gloire littéraire à</w:t>
      </w:r>
      <w:r w:rsidR="00030998">
        <w:rPr>
          <w:sz w:val="24"/>
          <w:szCs w:val="24"/>
          <w:lang w:val="fr-FR"/>
        </w:rPr>
        <w:t xml:space="preserve"> Raphaël de Valentin. </w:t>
      </w:r>
    </w:p>
    <w:p w:rsidR="00030998" w:rsidRDefault="00030998" w:rsidP="002A5865">
      <w:pPr>
        <w:pStyle w:val="normal0"/>
        <w:jc w:val="both"/>
        <w:rPr>
          <w:sz w:val="24"/>
          <w:szCs w:val="24"/>
          <w:lang w:val="fr-FR"/>
        </w:rPr>
      </w:pPr>
    </w:p>
    <w:p w:rsidR="002A5865" w:rsidRPr="00505935" w:rsidRDefault="002A5865" w:rsidP="000E2CB2">
      <w:pPr>
        <w:pStyle w:val="normal0"/>
        <w:rPr>
          <w:sz w:val="24"/>
          <w:szCs w:val="24"/>
          <w:lang w:val="fr-FR"/>
        </w:rPr>
      </w:pPr>
    </w:p>
    <w:sectPr w:rsidR="002A5865" w:rsidRPr="00505935" w:rsidSect="00C43AFB">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EB7"/>
    <w:multiLevelType w:val="multilevel"/>
    <w:tmpl w:val="2A02E3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B363256"/>
    <w:multiLevelType w:val="multilevel"/>
    <w:tmpl w:val="9C0852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78065934"/>
    <w:multiLevelType w:val="multilevel"/>
    <w:tmpl w:val="03C6130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C43AFB"/>
    <w:rsid w:val="00030998"/>
    <w:rsid w:val="000E2CB2"/>
    <w:rsid w:val="002A5865"/>
    <w:rsid w:val="004C3FFA"/>
    <w:rsid w:val="00505935"/>
    <w:rsid w:val="00562495"/>
    <w:rsid w:val="009152CD"/>
    <w:rsid w:val="00C43AFB"/>
    <w:rsid w:val="00E460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rsid w:val="00C43AFB"/>
    <w:pPr>
      <w:keepNext/>
      <w:keepLines/>
      <w:spacing w:before="400" w:after="120"/>
      <w:outlineLvl w:val="0"/>
    </w:pPr>
    <w:rPr>
      <w:sz w:val="40"/>
      <w:szCs w:val="40"/>
    </w:rPr>
  </w:style>
  <w:style w:type="paragraph" w:styleId="Titre2">
    <w:name w:val="heading 2"/>
    <w:basedOn w:val="normal0"/>
    <w:next w:val="normal0"/>
    <w:rsid w:val="00C43AFB"/>
    <w:pPr>
      <w:keepNext/>
      <w:keepLines/>
      <w:spacing w:before="360" w:after="120"/>
      <w:outlineLvl w:val="1"/>
    </w:pPr>
    <w:rPr>
      <w:sz w:val="32"/>
      <w:szCs w:val="32"/>
    </w:rPr>
  </w:style>
  <w:style w:type="paragraph" w:styleId="Titre3">
    <w:name w:val="heading 3"/>
    <w:basedOn w:val="normal0"/>
    <w:next w:val="normal0"/>
    <w:rsid w:val="00C43AFB"/>
    <w:pPr>
      <w:keepNext/>
      <w:keepLines/>
      <w:spacing w:before="320" w:after="80"/>
      <w:outlineLvl w:val="2"/>
    </w:pPr>
    <w:rPr>
      <w:color w:val="434343"/>
      <w:sz w:val="28"/>
      <w:szCs w:val="28"/>
    </w:rPr>
  </w:style>
  <w:style w:type="paragraph" w:styleId="Titre4">
    <w:name w:val="heading 4"/>
    <w:basedOn w:val="normal0"/>
    <w:next w:val="normal0"/>
    <w:rsid w:val="00C43AFB"/>
    <w:pPr>
      <w:keepNext/>
      <w:keepLines/>
      <w:spacing w:before="280" w:after="80"/>
      <w:outlineLvl w:val="3"/>
    </w:pPr>
    <w:rPr>
      <w:color w:val="666666"/>
      <w:sz w:val="24"/>
      <w:szCs w:val="24"/>
    </w:rPr>
  </w:style>
  <w:style w:type="paragraph" w:styleId="Titre5">
    <w:name w:val="heading 5"/>
    <w:basedOn w:val="normal0"/>
    <w:next w:val="normal0"/>
    <w:rsid w:val="00C43AFB"/>
    <w:pPr>
      <w:keepNext/>
      <w:keepLines/>
      <w:spacing w:before="240" w:after="80"/>
      <w:outlineLvl w:val="4"/>
    </w:pPr>
    <w:rPr>
      <w:color w:val="666666"/>
    </w:rPr>
  </w:style>
  <w:style w:type="paragraph" w:styleId="Titre6">
    <w:name w:val="heading 6"/>
    <w:basedOn w:val="normal0"/>
    <w:next w:val="normal0"/>
    <w:rsid w:val="00C43AFB"/>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C43AFB"/>
  </w:style>
  <w:style w:type="table" w:customStyle="1" w:styleId="TableNormal">
    <w:name w:val="Table Normal"/>
    <w:rsid w:val="00C43AFB"/>
    <w:tblPr>
      <w:tblCellMar>
        <w:top w:w="0" w:type="dxa"/>
        <w:left w:w="0" w:type="dxa"/>
        <w:bottom w:w="0" w:type="dxa"/>
        <w:right w:w="0" w:type="dxa"/>
      </w:tblCellMar>
    </w:tblPr>
  </w:style>
  <w:style w:type="paragraph" w:styleId="Titre">
    <w:name w:val="Title"/>
    <w:basedOn w:val="normal0"/>
    <w:next w:val="normal0"/>
    <w:rsid w:val="00C43AFB"/>
    <w:pPr>
      <w:keepNext/>
      <w:keepLines/>
      <w:spacing w:after="60"/>
    </w:pPr>
    <w:rPr>
      <w:sz w:val="52"/>
      <w:szCs w:val="52"/>
    </w:rPr>
  </w:style>
  <w:style w:type="paragraph" w:styleId="Sous-titre">
    <w:name w:val="Subtitle"/>
    <w:basedOn w:val="normal0"/>
    <w:next w:val="normal0"/>
    <w:rsid w:val="00C43AFB"/>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63088-78EB-4769-A49F-BEF16990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980</Words>
  <Characters>5391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dc:creator>
  <cp:lastModifiedBy>mmagn</cp:lastModifiedBy>
  <cp:revision>4</cp:revision>
  <dcterms:created xsi:type="dcterms:W3CDTF">2023-04-26T09:39:00Z</dcterms:created>
  <dcterms:modified xsi:type="dcterms:W3CDTF">2023-04-26T10:37:00Z</dcterms:modified>
</cp:coreProperties>
</file>