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52" w:rsidRPr="00316E52" w:rsidRDefault="00316E52" w:rsidP="00316E52">
      <w:pPr>
        <w:shd w:val="clear" w:color="auto" w:fill="FFFFFF"/>
        <w:spacing w:after="0" w:line="355" w:lineRule="atLeast"/>
        <w:jc w:val="center"/>
        <w:outlineLvl w:val="0"/>
        <w:rPr>
          <w:rFonts w:ascii="Arial Unicode MS" w:eastAsia="Arial Unicode MS" w:hAnsi="Arial Unicode MS" w:cs="Arial Unicode MS"/>
          <w:color w:val="1D1D1D"/>
          <w:kern w:val="36"/>
          <w:sz w:val="30"/>
          <w:szCs w:val="30"/>
          <w:lang w:eastAsia="fr-CA"/>
        </w:rPr>
      </w:pPr>
      <w:r>
        <w:rPr>
          <w:rFonts w:ascii="Arial Unicode MS" w:eastAsia="Arial Unicode MS" w:hAnsi="Arial Unicode MS" w:cs="Arial Unicode MS"/>
          <w:b/>
          <w:bCs/>
          <w:color w:val="000000"/>
          <w:kern w:val="36"/>
          <w:sz w:val="30"/>
          <w:lang w:eastAsia="fr-CA"/>
        </w:rPr>
        <w:t>Le R</w:t>
      </w:r>
      <w:r w:rsidRPr="00316E52">
        <w:rPr>
          <w:rFonts w:ascii="Arial Unicode MS" w:eastAsia="Arial Unicode MS" w:hAnsi="Arial Unicode MS" w:cs="Arial Unicode MS" w:hint="eastAsia"/>
          <w:b/>
          <w:bCs/>
          <w:color w:val="000000"/>
          <w:kern w:val="36"/>
          <w:sz w:val="30"/>
          <w:lang w:eastAsia="fr-CA"/>
        </w:rPr>
        <w:t>éalisme</w:t>
      </w:r>
    </w:p>
    <w:p w:rsidR="00316E52" w:rsidRDefault="00316E52" w:rsidP="00316E52">
      <w:pPr>
        <w:shd w:val="clear" w:color="auto" w:fill="FFFFFF"/>
        <w:spacing w:after="0" w:line="355" w:lineRule="atLeast"/>
        <w:jc w:val="both"/>
        <w:rPr>
          <w:rFonts w:ascii="Arial Unicode MS" w:eastAsia="Arial Unicode MS" w:hAnsi="Arial Unicode MS" w:cs="Arial Unicode MS"/>
          <w:color w:val="1D1D1D"/>
          <w:sz w:val="24"/>
          <w:szCs w:val="24"/>
          <w:lang w:eastAsia="fr-CA"/>
        </w:rPr>
      </w:pPr>
    </w:p>
    <w:p w:rsidR="00316E52" w:rsidRPr="00B27024" w:rsidRDefault="00316E52" w:rsidP="00316E52">
      <w:pPr>
        <w:shd w:val="clear" w:color="auto" w:fill="FFFFFF"/>
        <w:spacing w:after="0" w:line="355" w:lineRule="atLeast"/>
        <w:ind w:firstLine="708"/>
        <w:jc w:val="both"/>
        <w:rPr>
          <w:rFonts w:ascii="Arial Unicode MS" w:eastAsia="Arial Unicode MS" w:hAnsi="Arial Unicode MS" w:cs="Arial Unicode MS"/>
          <w:color w:val="1D1D1D"/>
          <w:lang w:eastAsia="fr-CA"/>
        </w:rPr>
      </w:pPr>
      <w:r w:rsidRPr="00316E52">
        <w:rPr>
          <w:rFonts w:ascii="Arial Unicode MS" w:eastAsia="Arial Unicode MS" w:hAnsi="Arial Unicode MS" w:cs="Arial Unicode MS" w:hint="eastAsia"/>
          <w:color w:val="1D1D1D"/>
          <w:lang w:eastAsia="fr-CA"/>
        </w:rPr>
        <w:t>Le réalisme se définit, dans les diverses esthétiques littéraires, comme la reproduction, la plus fidèle possible, de la réalité. Cette fidélité ne peut être caractérisée de manière invariante ou absolue ; elle dépend de la conception de la réalité propre à une époque et des contraintes poétiques inséparables du genre et du courant de création considérés. À la fois convention et renvoi explicite au réel, le réalisme suppose l'aptitude de cette convention à représenter le réel et un accord sur la définition et les formulations possibles du réel. Il définit ainsi la rencontre, sous le signe de l'assentiment aux modes de l'énoncé et aux objets de référence, de l'œuvre et du lecteur.</w:t>
      </w:r>
    </w:p>
    <w:p w:rsidR="00316E52" w:rsidRPr="00B27024" w:rsidRDefault="00316E52" w:rsidP="00316E52">
      <w:pPr>
        <w:shd w:val="clear" w:color="auto" w:fill="FFFFFF"/>
        <w:spacing w:after="0" w:line="355" w:lineRule="atLeast"/>
        <w:ind w:firstLine="708"/>
        <w:jc w:val="both"/>
        <w:rPr>
          <w:rFonts w:ascii="Arial Unicode MS" w:eastAsia="Arial Unicode MS" w:hAnsi="Arial Unicode MS" w:cs="Arial Unicode MS"/>
          <w:color w:val="1D1D1D"/>
          <w:lang w:eastAsia="fr-CA"/>
        </w:rPr>
      </w:pPr>
      <w:r w:rsidRPr="00316E52">
        <w:rPr>
          <w:rFonts w:ascii="Arial Unicode MS" w:eastAsia="Arial Unicode MS" w:hAnsi="Arial Unicode MS" w:cs="Arial Unicode MS" w:hint="eastAsia"/>
          <w:color w:val="1D1D1D"/>
          <w:lang w:eastAsia="fr-CA"/>
        </w:rPr>
        <w:t>   Les esthétiques réalistes se développent à partir du</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color w:val="1D1D1D"/>
          <w:lang w:eastAsia="fr-CA"/>
        </w:rPr>
        <w:t>XVIII</w:t>
      </w:r>
      <w:r w:rsidRPr="00316E52">
        <w:rPr>
          <w:rFonts w:ascii="Arial Unicode MS" w:eastAsia="Arial Unicode MS" w:hAnsi="Arial Unicode MS" w:cs="Arial Unicode MS" w:hint="eastAsia"/>
          <w:color w:val="1D1D1D"/>
          <w:vertAlign w:val="superscript"/>
          <w:lang w:eastAsia="fr-CA"/>
        </w:rPr>
        <w:t>e</w:t>
      </w:r>
      <w:r w:rsidRPr="00316E52">
        <w:rPr>
          <w:rFonts w:ascii="Arial Unicode MS" w:eastAsia="Arial Unicode MS" w:hAnsi="Arial Unicode MS" w:cs="Arial Unicode MS" w:hint="eastAsia"/>
          <w:color w:val="1D1D1D"/>
          <w:lang w:eastAsia="fr-CA"/>
        </w:rPr>
        <w:t> s., particulièrement dans le cas du roman, par réaction contre les conventions des esthétiques néoclassiques, et contre la hiérarchie des objets de référence et des genres, issue des arts poétiques de l'Antiquité. Le réalisme qui établit la reconnaissance artistique du réel, identifié aux objets les plus communs, suppose que les éléments de ce réel puissent être repérés et distingués par leurs qualités et leurs propriétés. Il définit ainsi la représentation littéraire comme l'imitation de ces objets de référence, mais surtout comme la concordance, supposée constante et assurée, entre le mot et l'objet.</w:t>
      </w:r>
    </w:p>
    <w:p w:rsidR="00316E52" w:rsidRPr="00316E52" w:rsidRDefault="00316E52" w:rsidP="00316E52">
      <w:pPr>
        <w:shd w:val="clear" w:color="auto" w:fill="FFFFFF"/>
        <w:spacing w:after="0" w:line="355" w:lineRule="atLeast"/>
        <w:ind w:firstLine="708"/>
        <w:jc w:val="both"/>
        <w:rPr>
          <w:rFonts w:ascii="Arial Unicode MS" w:eastAsia="Arial Unicode MS" w:hAnsi="Arial Unicode MS" w:cs="Arial Unicode MS" w:hint="eastAsia"/>
          <w:color w:val="1D1D1D"/>
          <w:lang w:eastAsia="fr-CA"/>
        </w:rPr>
      </w:pPr>
    </w:p>
    <w:p w:rsidR="00316E52" w:rsidRPr="00B27024" w:rsidRDefault="00316E52" w:rsidP="00316E52">
      <w:pPr>
        <w:spacing w:after="0" w:line="337" w:lineRule="atLeast"/>
        <w:outlineLvl w:val="2"/>
        <w:rPr>
          <w:rFonts w:ascii="Arial Unicode MS" w:eastAsia="Arial Unicode MS" w:hAnsi="Arial Unicode MS" w:cs="Arial Unicode MS"/>
          <w:b/>
          <w:bCs/>
          <w:color w:val="244061" w:themeColor="accent1" w:themeShade="80"/>
          <w:lang w:eastAsia="fr-CA"/>
        </w:rPr>
      </w:pPr>
      <w:r w:rsidRPr="00316E52">
        <w:rPr>
          <w:rFonts w:ascii="Arial Unicode MS" w:eastAsia="Arial Unicode MS" w:hAnsi="Arial Unicode MS" w:cs="Arial Unicode MS" w:hint="eastAsia"/>
          <w:b/>
          <w:bCs/>
          <w:color w:val="244061" w:themeColor="accent1" w:themeShade="80"/>
          <w:lang w:eastAsia="fr-CA"/>
        </w:rPr>
        <w:t>Le réalisme français</w:t>
      </w:r>
    </w:p>
    <w:p w:rsidR="00316E52" w:rsidRPr="00316E52" w:rsidRDefault="00316E52" w:rsidP="00316E52">
      <w:pPr>
        <w:spacing w:after="0" w:line="337" w:lineRule="atLeast"/>
        <w:outlineLvl w:val="2"/>
        <w:rPr>
          <w:rFonts w:ascii="Arial Unicode MS" w:eastAsia="Arial Unicode MS" w:hAnsi="Arial Unicode MS" w:cs="Arial Unicode MS" w:hint="eastAsia"/>
          <w:b/>
          <w:bCs/>
          <w:color w:val="1F90A1"/>
          <w:lang w:eastAsia="fr-CA"/>
        </w:rPr>
      </w:pPr>
    </w:p>
    <w:p w:rsidR="00316E52" w:rsidRPr="00316E52" w:rsidRDefault="00316E52" w:rsidP="00316E52">
      <w:pPr>
        <w:shd w:val="clear" w:color="auto" w:fill="FFFFFF"/>
        <w:spacing w:after="0" w:line="355" w:lineRule="atLeast"/>
        <w:ind w:firstLine="708"/>
        <w:jc w:val="both"/>
        <w:rPr>
          <w:rFonts w:ascii="Arial Unicode MS" w:eastAsia="Arial Unicode MS" w:hAnsi="Arial Unicode MS" w:cs="Arial Unicode MS" w:hint="eastAsia"/>
          <w:color w:val="1D1D1D"/>
          <w:lang w:eastAsia="fr-CA"/>
        </w:rPr>
      </w:pPr>
      <w:r w:rsidRPr="00316E52">
        <w:rPr>
          <w:rFonts w:ascii="Arial Unicode MS" w:eastAsia="Arial Unicode MS" w:hAnsi="Arial Unicode MS" w:cs="Arial Unicode MS" w:hint="eastAsia"/>
          <w:color w:val="1D1D1D"/>
          <w:lang w:eastAsia="fr-CA"/>
        </w:rPr>
        <w:t>La critique considère volontiers que la littérature française offre les œuvres, théoriques et « pratiques », exe</w:t>
      </w:r>
      <w:r w:rsidRPr="00B27024">
        <w:rPr>
          <w:rFonts w:ascii="Arial Unicode MS" w:eastAsia="Arial Unicode MS" w:hAnsi="Arial Unicode MS" w:cs="Arial Unicode MS" w:hint="eastAsia"/>
          <w:color w:val="1D1D1D"/>
          <w:lang w:eastAsia="fr-CA"/>
        </w:rPr>
        <w:t>mplaires du courant réaliste</w:t>
      </w:r>
      <w:r w:rsidRPr="00316E52">
        <w:rPr>
          <w:rFonts w:ascii="Arial Unicode MS" w:eastAsia="Arial Unicode MS" w:hAnsi="Arial Unicode MS" w:cs="Arial Unicode MS" w:hint="eastAsia"/>
          <w:color w:val="1D1D1D"/>
          <w:lang w:eastAsia="fr-CA"/>
        </w:rPr>
        <w:t>. Le réalisme pictural a ouvert la voie au réalisme littéraire. En tant que mouvement conscient et organisé, le réalisme naît de la querelle autour de Courbet et de son</w:t>
      </w:r>
      <w:r w:rsidRPr="00B27024">
        <w:rPr>
          <w:rFonts w:ascii="Arial Unicode MS" w:eastAsia="Arial Unicode MS" w:hAnsi="Arial Unicode MS" w:cs="Arial Unicode MS"/>
          <w:color w:val="1D1D1D"/>
          <w:lang w:eastAsia="fr-CA"/>
        </w:rPr>
        <w:t xml:space="preserve"> </w:t>
      </w:r>
      <w:r w:rsidRPr="00316E52">
        <w:rPr>
          <w:rFonts w:ascii="Arial Unicode MS" w:eastAsia="Arial Unicode MS" w:hAnsi="Arial Unicode MS" w:cs="Arial Unicode MS" w:hint="eastAsia"/>
          <w:i/>
          <w:iCs/>
          <w:color w:val="1D1D1D"/>
          <w:lang w:eastAsia="fr-CA"/>
        </w:rPr>
        <w:t>Enterrement à Ornans :</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color w:val="1D1D1D"/>
          <w:lang w:eastAsia="fr-CA"/>
        </w:rPr>
        <w:t>on peut considérer comme le manifeste du réalisme la</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i/>
          <w:iCs/>
          <w:color w:val="1D1D1D"/>
          <w:lang w:eastAsia="fr-CA"/>
        </w:rPr>
        <w:t>Lettre à M</w:t>
      </w:r>
      <w:r w:rsidRPr="00316E52">
        <w:rPr>
          <w:rFonts w:ascii="Arial Unicode MS" w:eastAsia="Arial Unicode MS" w:hAnsi="Arial Unicode MS" w:cs="Arial Unicode MS" w:hint="eastAsia"/>
          <w:i/>
          <w:iCs/>
          <w:color w:val="1D1D1D"/>
          <w:vertAlign w:val="superscript"/>
          <w:lang w:eastAsia="fr-CA"/>
        </w:rPr>
        <w:t>me</w:t>
      </w:r>
      <w:r w:rsidRPr="00316E52">
        <w:rPr>
          <w:rFonts w:ascii="Arial Unicode MS" w:eastAsia="Arial Unicode MS" w:hAnsi="Arial Unicode MS" w:cs="Arial Unicode MS" w:hint="eastAsia"/>
          <w:i/>
          <w:iCs/>
          <w:color w:val="1D1D1D"/>
          <w:lang w:eastAsia="fr-CA"/>
        </w:rPr>
        <w:t> Sand</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color w:val="1D1D1D"/>
          <w:lang w:eastAsia="fr-CA"/>
        </w:rPr>
        <w:t>de Champfleury parue dans</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i/>
          <w:iCs/>
          <w:color w:val="1D1D1D"/>
          <w:lang w:eastAsia="fr-CA"/>
        </w:rPr>
        <w:t>l'Artiste</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color w:val="1D1D1D"/>
          <w:lang w:eastAsia="fr-CA"/>
        </w:rPr>
        <w:t>le 2 septembre 1855. Avant le procès de</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i/>
          <w:iCs/>
          <w:color w:val="1D1D1D"/>
          <w:lang w:eastAsia="fr-CA"/>
        </w:rPr>
        <w:t>Madame Bovary,</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color w:val="1D1D1D"/>
          <w:lang w:eastAsia="fr-CA"/>
        </w:rPr>
        <w:t>la critique, même lorsqu'elle est favorable, juge de l'art en fonction d'un but éthique et social, et non proprement plastique. Le réalisme suppose un « pouvoir » esthétique et un système institutionnel que l'on considère inadapté, plus ou moins consciemment, à la fonction essentielle de l'art : représenter</w:t>
      </w:r>
      <w:r w:rsidRPr="00B27024">
        <w:rPr>
          <w:rFonts w:ascii="Arial Unicode MS" w:eastAsia="Arial Unicode MS" w:hAnsi="Arial Unicode MS" w:cs="Arial Unicode MS"/>
          <w:color w:val="1D1D1D"/>
          <w:lang w:eastAsia="fr-CA"/>
        </w:rPr>
        <w:t xml:space="preserve"> </w:t>
      </w:r>
      <w:r w:rsidRPr="00316E52">
        <w:rPr>
          <w:rFonts w:ascii="Arial Unicode MS" w:eastAsia="Arial Unicode MS" w:hAnsi="Arial Unicode MS" w:cs="Arial Unicode MS" w:hint="eastAsia"/>
          <w:i/>
          <w:iCs/>
          <w:color w:val="1D1D1D"/>
          <w:lang w:eastAsia="fr-CA"/>
        </w:rPr>
        <w:t>la réalité qui compte.</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color w:val="1D1D1D"/>
          <w:lang w:eastAsia="fr-CA"/>
        </w:rPr>
        <w:t>Le réalisme mène l'offensive contre quelque chose qui se défend et qui tente de se maintenir.</w:t>
      </w:r>
    </w:p>
    <w:p w:rsidR="00316E52" w:rsidRPr="00316E52" w:rsidRDefault="00316E52" w:rsidP="00316E52">
      <w:pPr>
        <w:shd w:val="clear" w:color="auto" w:fill="FFFFFF"/>
        <w:spacing w:after="0" w:line="355" w:lineRule="atLeast"/>
        <w:jc w:val="both"/>
        <w:rPr>
          <w:rFonts w:ascii="Arial Unicode MS" w:eastAsia="Arial Unicode MS" w:hAnsi="Arial Unicode MS" w:cs="Arial Unicode MS" w:hint="eastAsia"/>
          <w:color w:val="1D1D1D"/>
          <w:lang w:eastAsia="fr-CA"/>
        </w:rPr>
      </w:pPr>
      <w:r w:rsidRPr="00316E52">
        <w:rPr>
          <w:rFonts w:ascii="Arial Unicode MS" w:eastAsia="Arial Unicode MS" w:hAnsi="Arial Unicode MS" w:cs="Arial Unicode MS" w:hint="eastAsia"/>
          <w:color w:val="1D1D1D"/>
          <w:lang w:eastAsia="fr-CA"/>
        </w:rPr>
        <w:lastRenderedPageBreak/>
        <w:t>   Le réalisme que l'on pourrait désormais appeler « classique » reposait sur un vaste présupposé principal qui en englobait d'autres : le monde est connaissable, donc explicable, donc enseignable. Le</w:t>
      </w:r>
      <w:r w:rsidRPr="00B27024">
        <w:rPr>
          <w:rFonts w:ascii="Arial Unicode MS" w:eastAsia="Arial Unicode MS" w:hAnsi="Arial Unicode MS" w:cs="Arial Unicode MS"/>
          <w:color w:val="1D1D1D"/>
          <w:lang w:eastAsia="fr-CA"/>
        </w:rPr>
        <w:t xml:space="preserve"> </w:t>
      </w:r>
      <w:r w:rsidRPr="00316E52">
        <w:rPr>
          <w:rFonts w:ascii="Arial Unicode MS" w:eastAsia="Arial Unicode MS" w:hAnsi="Arial Unicode MS" w:cs="Arial Unicode MS" w:hint="eastAsia"/>
          <w:color w:val="1D1D1D"/>
          <w:lang w:eastAsia="fr-CA"/>
        </w:rPr>
        <w:t>XIX</w:t>
      </w:r>
      <w:r w:rsidRPr="00316E52">
        <w:rPr>
          <w:rFonts w:ascii="Arial Unicode MS" w:eastAsia="Arial Unicode MS" w:hAnsi="Arial Unicode MS" w:cs="Arial Unicode MS" w:hint="eastAsia"/>
          <w:color w:val="1D1D1D"/>
          <w:vertAlign w:val="superscript"/>
          <w:lang w:eastAsia="fr-CA"/>
        </w:rPr>
        <w:t>e</w:t>
      </w:r>
      <w:r w:rsidRPr="00316E52">
        <w:rPr>
          <w:rFonts w:ascii="Arial Unicode MS" w:eastAsia="Arial Unicode MS" w:hAnsi="Arial Unicode MS" w:cs="Arial Unicode MS" w:hint="eastAsia"/>
          <w:color w:val="1D1D1D"/>
          <w:lang w:eastAsia="fr-CA"/>
        </w:rPr>
        <w:t> s. réaliste se veut pédagogue. Balzac explique ce que c'est qu'une faillite ou une imprimerie. Zola expliquera ce que c'est qu'une locomotive. Stendhal fait le relevé analytique des forces qui composent Verrière</w:t>
      </w:r>
      <w:r w:rsidRPr="00B27024">
        <w:rPr>
          <w:rFonts w:ascii="Arial Unicode MS" w:eastAsia="Arial Unicode MS" w:hAnsi="Arial Unicode MS" w:cs="Arial Unicode MS"/>
          <w:color w:val="1D1D1D"/>
          <w:lang w:eastAsia="fr-CA"/>
        </w:rPr>
        <w:t>.</w:t>
      </w:r>
      <w:r w:rsidRPr="00316E52">
        <w:rPr>
          <w:rFonts w:ascii="Arial Unicode MS" w:eastAsia="Arial Unicode MS" w:hAnsi="Arial Unicode MS" w:cs="Arial Unicode MS" w:hint="eastAsia"/>
          <w:color w:val="1D1D1D"/>
          <w:lang w:eastAsia="fr-CA"/>
        </w:rPr>
        <w:t xml:space="preserve"> Le retour en arrière, les fiches sur les personnages, les études socio– et géopolitiques, le romancier omniscient et maître du jeu sont des éléments décisifs de ce réalisme. Il suppose que l'Histoire est lisible, que le moi est relativement simple, que le langage et l'écriture obéissent à l'intention de dire. La difficulté vient de ce que ce réalisme, en ses réalisations comme en ses théorisations, est toujours à la fois </w:t>
      </w:r>
      <w:proofErr w:type="spellStart"/>
      <w:r w:rsidRPr="00316E52">
        <w:rPr>
          <w:rFonts w:ascii="Arial Unicode MS" w:eastAsia="Arial Unicode MS" w:hAnsi="Arial Unicode MS" w:cs="Arial Unicode MS" w:hint="eastAsia"/>
          <w:color w:val="1D1D1D"/>
          <w:lang w:eastAsia="fr-CA"/>
        </w:rPr>
        <w:t>intrabourgeois</w:t>
      </w:r>
      <w:proofErr w:type="spellEnd"/>
      <w:r w:rsidRPr="00316E52">
        <w:rPr>
          <w:rFonts w:ascii="Arial Unicode MS" w:eastAsia="Arial Unicode MS" w:hAnsi="Arial Unicode MS" w:cs="Arial Unicode MS" w:hint="eastAsia"/>
          <w:color w:val="1D1D1D"/>
          <w:lang w:eastAsia="fr-CA"/>
        </w:rPr>
        <w:t xml:space="preserve"> et antibourgeois, sans pouvoir pourtant se découvrir un lieu historique et politique nouveau. Les intellectuels aristocrates avaient pu, rompant avec leur classe, se rallier à une bourgeoisie montante. À quoi peuvent bien se rallier les intellectuels bourgeois devant les révolutions stériles du</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color w:val="1D1D1D"/>
          <w:lang w:eastAsia="fr-CA"/>
        </w:rPr>
        <w:t>XIX</w:t>
      </w:r>
      <w:r w:rsidRPr="00316E52">
        <w:rPr>
          <w:rFonts w:ascii="Arial Unicode MS" w:eastAsia="Arial Unicode MS" w:hAnsi="Arial Unicode MS" w:cs="Arial Unicode MS" w:hint="eastAsia"/>
          <w:color w:val="1D1D1D"/>
          <w:vertAlign w:val="superscript"/>
          <w:lang w:eastAsia="fr-CA"/>
        </w:rPr>
        <w:t>e</w:t>
      </w:r>
      <w:r w:rsidRPr="00316E52">
        <w:rPr>
          <w:rFonts w:ascii="Arial Unicode MS" w:eastAsia="Arial Unicode MS" w:hAnsi="Arial Unicode MS" w:cs="Arial Unicode MS" w:hint="eastAsia"/>
          <w:color w:val="1D1D1D"/>
          <w:lang w:eastAsia="fr-CA"/>
        </w:rPr>
        <w:t> </w:t>
      </w:r>
      <w:proofErr w:type="gramStart"/>
      <w:r w:rsidRPr="00316E52">
        <w:rPr>
          <w:rFonts w:ascii="Arial Unicode MS" w:eastAsia="Arial Unicode MS" w:hAnsi="Arial Unicode MS" w:cs="Arial Unicode MS" w:hint="eastAsia"/>
          <w:color w:val="1D1D1D"/>
          <w:lang w:eastAsia="fr-CA"/>
        </w:rPr>
        <w:t>s. ?</w:t>
      </w:r>
      <w:proofErr w:type="gramEnd"/>
      <w:r w:rsidRPr="00316E52">
        <w:rPr>
          <w:rFonts w:ascii="Arial Unicode MS" w:eastAsia="Arial Unicode MS" w:hAnsi="Arial Unicode MS" w:cs="Arial Unicode MS" w:hint="eastAsia"/>
          <w:color w:val="1D1D1D"/>
          <w:lang w:eastAsia="fr-CA"/>
        </w:rPr>
        <w:t xml:space="preserve"> Flaubert va totaliser ces diverses difficultés : le réalisme, chez lui, ne cherchera plus à déboucher sur quelque chose, à vérifier une positivité, encore moins à légitimer une croyance ; chez Flaubert, le réalisme n'a plus d'objet (puisque celui-ci, d'intéressant, devient dérisoire) ni de projet (puisque les rêves sont morts). Quant au langage, de pratique ouverte et conquérante (voir les rêves infinis de Louis Lambert, chez Balzac), il devient pratique illusoire et creuse, en tout cas fuyante. Et pourtant, c'est là encore et à nouveau du réalisme.</w:t>
      </w:r>
    </w:p>
    <w:p w:rsidR="00316E52" w:rsidRPr="00316E52" w:rsidRDefault="00316E52" w:rsidP="00316E52">
      <w:pPr>
        <w:shd w:val="clear" w:color="auto" w:fill="FFFFFF"/>
        <w:spacing w:after="0" w:line="355" w:lineRule="atLeast"/>
        <w:jc w:val="both"/>
        <w:rPr>
          <w:rFonts w:ascii="Arial Unicode MS" w:eastAsia="Arial Unicode MS" w:hAnsi="Arial Unicode MS" w:cs="Arial Unicode MS" w:hint="eastAsia"/>
          <w:color w:val="1D1D1D"/>
          <w:lang w:eastAsia="fr-CA"/>
        </w:rPr>
      </w:pPr>
      <w:r w:rsidRPr="00316E52">
        <w:rPr>
          <w:rFonts w:ascii="Arial Unicode MS" w:eastAsia="Arial Unicode MS" w:hAnsi="Arial Unicode MS" w:cs="Arial Unicode MS" w:hint="eastAsia"/>
          <w:color w:val="1D1D1D"/>
          <w:lang w:eastAsia="fr-CA"/>
        </w:rPr>
        <w:t>      Le réalisme, c'est donc toujours une pratique littéraire qui contredit les images de la culture de masse telle que l'a formée progressivement une rhétorique dominante et qui agresse les principes théorisés et manifestés par les « doctes ». Pour ce faire, il dispose de deux moyens : un nouveau vocabulaire et une nouvelle mythologie, de nouvelles nominations et de nouveaux héros.</w:t>
      </w:r>
      <w:r w:rsidR="00B27024" w:rsidRPr="00B27024">
        <w:rPr>
          <w:rFonts w:ascii="Arial Unicode MS" w:eastAsia="Arial Unicode MS" w:hAnsi="Arial Unicode MS" w:cs="Arial Unicode MS"/>
          <w:color w:val="1D1D1D"/>
          <w:lang w:eastAsia="fr-CA"/>
        </w:rPr>
        <w:t xml:space="preserve"> </w:t>
      </w:r>
      <w:r w:rsidRPr="00316E52">
        <w:rPr>
          <w:rFonts w:ascii="Arial Unicode MS" w:eastAsia="Arial Unicode MS" w:hAnsi="Arial Unicode MS" w:cs="Arial Unicode MS" w:hint="eastAsia"/>
          <w:color w:val="1D1D1D"/>
          <w:lang w:eastAsia="fr-CA"/>
        </w:rPr>
        <w:t xml:space="preserve">Le réalisme, dès lors, va consister à nier, à agresser les normes d'un réalisme que, curieusement, personne ne sépare plus du romantisme. Balzac et Stendhal avaient pu paraître des anti-Lamartine : on s'apercevait qu'ils relevaient de la même galaxie, mais qu'ils s'y étaient mieux pris. Dès lors, le réalisme va être la mise en cause du scientisme et du prométhéisme, du mérite et de la valeur des œuvres humaines qui avaient structuré l'effort antérieur. Si Flaubert est aisément devenu le maître à écrire et à penser de générations ultérieures, c'est que, de bonne heure, il avait été l'homme et le lieu d'un nouveau réalisme centré sur la déréalisation radicale des impératifs de certitude et de progrès que l'Histoire mettait en cause.   Ainsi </w:t>
      </w:r>
      <w:r w:rsidRPr="00316E52">
        <w:rPr>
          <w:rFonts w:ascii="Arial Unicode MS" w:eastAsia="Arial Unicode MS" w:hAnsi="Arial Unicode MS" w:cs="Arial Unicode MS" w:hint="eastAsia"/>
          <w:color w:val="1D1D1D"/>
          <w:lang w:eastAsia="fr-CA"/>
        </w:rPr>
        <w:lastRenderedPageBreak/>
        <w:t>envisagé, le réalisme en France échappe à une simple problématique du goût et du respect du public, pour entrer dans une problématique de l'expression. Proust ne choque personne : il choisit ses personnages dans les classes supérieures, mais il fait voir un aspect de la réalité que d'autres réalismes avaient négligé et, par sa propre démarche, il construit et constitue son objet, lui confère un statut de réalité en allant le chercher là où il était et où on ne le voyait pas tant qu'il n'était pas écrit.</w:t>
      </w:r>
    </w:p>
    <w:p w:rsidR="00B27024" w:rsidRPr="00EE244F" w:rsidRDefault="00316E52" w:rsidP="00EE244F">
      <w:pPr>
        <w:shd w:val="clear" w:color="auto" w:fill="FFFFFF"/>
        <w:spacing w:after="0" w:line="355" w:lineRule="atLeast"/>
        <w:ind w:firstLine="708"/>
        <w:jc w:val="both"/>
        <w:rPr>
          <w:rFonts w:ascii="Arial Unicode MS" w:eastAsia="Arial Unicode MS" w:hAnsi="Arial Unicode MS" w:cs="Arial Unicode MS"/>
          <w:color w:val="1D1D1D"/>
          <w:lang w:eastAsia="fr-CA"/>
        </w:rPr>
      </w:pPr>
      <w:r w:rsidRPr="00316E52">
        <w:rPr>
          <w:rFonts w:ascii="Arial Unicode MS" w:eastAsia="Arial Unicode MS" w:hAnsi="Arial Unicode MS" w:cs="Arial Unicode MS" w:hint="eastAsia"/>
          <w:color w:val="1D1D1D"/>
          <w:lang w:eastAsia="fr-CA"/>
        </w:rPr>
        <w:t xml:space="preserve">Pour M. de </w:t>
      </w:r>
      <w:proofErr w:type="spellStart"/>
      <w:r w:rsidRPr="00316E52">
        <w:rPr>
          <w:rFonts w:ascii="Arial Unicode MS" w:eastAsia="Arial Unicode MS" w:hAnsi="Arial Unicode MS" w:cs="Arial Unicode MS" w:hint="eastAsia"/>
          <w:color w:val="1D1D1D"/>
          <w:lang w:eastAsia="fr-CA"/>
        </w:rPr>
        <w:t>Certeau</w:t>
      </w:r>
      <w:proofErr w:type="spellEnd"/>
      <w:r w:rsidRPr="00316E52">
        <w:rPr>
          <w:rFonts w:ascii="Arial Unicode MS" w:eastAsia="Arial Unicode MS" w:hAnsi="Arial Unicode MS" w:cs="Arial Unicode MS" w:hint="eastAsia"/>
          <w:color w:val="1D1D1D"/>
          <w:lang w:eastAsia="fr-CA"/>
        </w:rPr>
        <w:t xml:space="preserve"> (</w:t>
      </w:r>
      <w:r w:rsidRPr="00316E52">
        <w:rPr>
          <w:rFonts w:ascii="Arial Unicode MS" w:eastAsia="Arial Unicode MS" w:hAnsi="Arial Unicode MS" w:cs="Arial Unicode MS" w:hint="eastAsia"/>
          <w:i/>
          <w:iCs/>
          <w:color w:val="1D1D1D"/>
          <w:lang w:eastAsia="fr-CA"/>
        </w:rPr>
        <w:t>l'Invention du quotidien, </w:t>
      </w:r>
      <w:r w:rsidRPr="00316E52">
        <w:rPr>
          <w:rFonts w:ascii="Arial Unicode MS" w:eastAsia="Arial Unicode MS" w:hAnsi="Arial Unicode MS" w:cs="Arial Unicode MS" w:hint="eastAsia"/>
          <w:color w:val="1D1D1D"/>
          <w:lang w:eastAsia="fr-CA"/>
        </w:rPr>
        <w:t>I, « Arts de faire », 1980), le roman réaliste du</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color w:val="1D1D1D"/>
          <w:lang w:eastAsia="fr-CA"/>
        </w:rPr>
        <w:t>XIX</w:t>
      </w:r>
      <w:r w:rsidRPr="00316E52">
        <w:rPr>
          <w:rFonts w:ascii="Arial Unicode MS" w:eastAsia="Arial Unicode MS" w:hAnsi="Arial Unicode MS" w:cs="Arial Unicode MS" w:hint="eastAsia"/>
          <w:color w:val="1D1D1D"/>
          <w:vertAlign w:val="superscript"/>
          <w:lang w:eastAsia="fr-CA"/>
        </w:rPr>
        <w:t>e</w:t>
      </w:r>
      <w:r w:rsidRPr="00316E52">
        <w:rPr>
          <w:rFonts w:ascii="Arial Unicode MS" w:eastAsia="Arial Unicode MS" w:hAnsi="Arial Unicode MS" w:cs="Arial Unicode MS" w:hint="eastAsia"/>
          <w:color w:val="1D1D1D"/>
          <w:lang w:eastAsia="fr-CA"/>
        </w:rPr>
        <w:t> s. trouve déjà son véritable espace moins, comme on le pense traditionnellement, dans la dynamique de l'époque (industrialisation, massification, aliénation) que dans la description de « micro-histoires », d'aventures personnelles et subjectives d'êtres et de pratiques laissés pour compte par l'aventure sci</w:t>
      </w:r>
      <w:r w:rsidR="00B27024" w:rsidRPr="00B27024">
        <w:rPr>
          <w:rFonts w:ascii="Arial Unicode MS" w:eastAsia="Arial Unicode MS" w:hAnsi="Arial Unicode MS" w:cs="Arial Unicode MS" w:hint="eastAsia"/>
          <w:color w:val="1D1D1D"/>
          <w:lang w:eastAsia="fr-CA"/>
        </w:rPr>
        <w:t>entifique et culturelle moderne</w:t>
      </w:r>
      <w:r w:rsidR="00B27024" w:rsidRPr="00B27024">
        <w:rPr>
          <w:rFonts w:ascii="Arial Unicode MS" w:eastAsia="Arial Unicode MS" w:hAnsi="Arial Unicode MS" w:cs="Arial Unicode MS"/>
          <w:color w:val="1D1D1D"/>
          <w:lang w:eastAsia="fr-CA"/>
        </w:rPr>
        <w:t xml:space="preserve">. </w:t>
      </w:r>
      <w:r w:rsidRPr="00316E52">
        <w:rPr>
          <w:rFonts w:ascii="Arial Unicode MS" w:eastAsia="Arial Unicode MS" w:hAnsi="Arial Unicode MS" w:cs="Arial Unicode MS" w:hint="eastAsia"/>
          <w:color w:val="1D1D1D"/>
          <w:lang w:eastAsia="fr-CA"/>
        </w:rPr>
        <w:t>Le réalisme ne rend donc compte que d'une partie du réel, celle qui est promise au moins d'avenir. On comprend donc l'intérêt que ceux qui voient plus haut et plus loin (Balzac, Zola) portent à la</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i/>
          <w:iCs/>
          <w:color w:val="1D1D1D"/>
          <w:lang w:eastAsia="fr-CA"/>
        </w:rPr>
        <w:t>science</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color w:val="1D1D1D"/>
          <w:lang w:eastAsia="fr-CA"/>
        </w:rPr>
        <w:t>de leur temps et leur tentative d'intégrer leur œuvre à une structure scientifique (</w:t>
      </w:r>
      <w:r w:rsidRPr="00316E52">
        <w:rPr>
          <w:rFonts w:ascii="Arial Unicode MS" w:eastAsia="Arial Unicode MS" w:hAnsi="Arial Unicode MS" w:cs="Arial Unicode MS" w:hint="eastAsia"/>
          <w:i/>
          <w:iCs/>
          <w:color w:val="1D1D1D"/>
          <w:lang w:eastAsia="fr-CA"/>
        </w:rPr>
        <w:t>la Comédie humaine :</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color w:val="1D1D1D"/>
          <w:lang w:eastAsia="fr-CA"/>
        </w:rPr>
        <w:t>Cuvier et Geoffroy Saint-Hilaire ;</w:t>
      </w:r>
      <w:r w:rsidRPr="00B27024">
        <w:rPr>
          <w:rFonts w:ascii="Arial Unicode MS" w:eastAsia="Arial Unicode MS" w:hAnsi="Arial Unicode MS" w:cs="Arial Unicode MS" w:hint="eastAsia"/>
          <w:color w:val="1D1D1D"/>
          <w:lang w:eastAsia="fr-CA"/>
        </w:rPr>
        <w:t> </w:t>
      </w:r>
      <w:r w:rsidRPr="00316E52">
        <w:rPr>
          <w:rFonts w:ascii="Arial Unicode MS" w:eastAsia="Arial Unicode MS" w:hAnsi="Arial Unicode MS" w:cs="Arial Unicode MS" w:hint="eastAsia"/>
          <w:i/>
          <w:iCs/>
          <w:color w:val="1D1D1D"/>
          <w:lang w:eastAsia="fr-CA"/>
        </w:rPr>
        <w:t xml:space="preserve">les </w:t>
      </w:r>
      <w:proofErr w:type="spellStart"/>
      <w:r w:rsidRPr="00316E52">
        <w:rPr>
          <w:rFonts w:ascii="Arial Unicode MS" w:eastAsia="Arial Unicode MS" w:hAnsi="Arial Unicode MS" w:cs="Arial Unicode MS" w:hint="eastAsia"/>
          <w:i/>
          <w:iCs/>
          <w:color w:val="1D1D1D"/>
          <w:lang w:eastAsia="fr-CA"/>
        </w:rPr>
        <w:t>Rougon</w:t>
      </w:r>
      <w:proofErr w:type="spellEnd"/>
      <w:r w:rsidRPr="00316E52">
        <w:rPr>
          <w:rFonts w:ascii="Arial Unicode MS" w:eastAsia="Arial Unicode MS" w:hAnsi="Arial Unicode MS" w:cs="Arial Unicode MS" w:hint="eastAsia"/>
          <w:i/>
          <w:iCs/>
          <w:color w:val="1D1D1D"/>
          <w:lang w:eastAsia="fr-CA"/>
        </w:rPr>
        <w:t>-</w:t>
      </w:r>
      <w:proofErr w:type="spellStart"/>
      <w:r w:rsidRPr="00316E52">
        <w:rPr>
          <w:rFonts w:ascii="Arial Unicode MS" w:eastAsia="Arial Unicode MS" w:hAnsi="Arial Unicode MS" w:cs="Arial Unicode MS" w:hint="eastAsia"/>
          <w:i/>
          <w:iCs/>
          <w:color w:val="1D1D1D"/>
          <w:lang w:eastAsia="fr-CA"/>
        </w:rPr>
        <w:t>Macquart</w:t>
      </w:r>
      <w:proofErr w:type="spellEnd"/>
      <w:r w:rsidRPr="00316E52">
        <w:rPr>
          <w:rFonts w:ascii="Arial Unicode MS" w:eastAsia="Arial Unicode MS" w:hAnsi="Arial Unicode MS" w:cs="Arial Unicode MS" w:hint="eastAsia"/>
          <w:i/>
          <w:iCs/>
          <w:color w:val="1D1D1D"/>
          <w:lang w:eastAsia="fr-CA"/>
        </w:rPr>
        <w:t> :</w:t>
      </w:r>
      <w:r w:rsidRPr="00316E52">
        <w:rPr>
          <w:rFonts w:ascii="Arial Unicode MS" w:eastAsia="Arial Unicode MS" w:hAnsi="Arial Unicode MS" w:cs="Arial Unicode MS" w:hint="eastAsia"/>
          <w:color w:val="1D1D1D"/>
          <w:lang w:eastAsia="fr-CA"/>
        </w:rPr>
        <w:t xml:space="preserve">la biologie naissante). </w:t>
      </w:r>
    </w:p>
    <w:p w:rsidR="00B27024" w:rsidRDefault="00B27024" w:rsidP="00B27024">
      <w:pPr>
        <w:pStyle w:val="NormalWeb"/>
        <w:shd w:val="clear" w:color="auto" w:fill="FFFFFF"/>
        <w:spacing w:before="96" w:beforeAutospacing="0" w:after="120" w:afterAutospacing="0" w:line="359" w:lineRule="atLeast"/>
        <w:ind w:firstLine="708"/>
        <w:rPr>
          <w:rFonts w:ascii="Arial Unicode MS" w:eastAsia="Arial Unicode MS" w:hAnsi="Arial Unicode MS" w:cs="Arial Unicode MS"/>
          <w:color w:val="1D1D1D"/>
        </w:rPr>
      </w:pPr>
      <w:r w:rsidRPr="00B27024">
        <w:rPr>
          <w:rFonts w:ascii="Arial Unicode MS" w:eastAsia="Arial Unicode MS" w:hAnsi="Arial Unicode MS" w:cs="Arial Unicode MS"/>
          <w:color w:val="1D1D1D"/>
          <w:sz w:val="22"/>
          <w:szCs w:val="22"/>
        </w:rPr>
        <w:t>Le roman historique des années 1830 a introduit le souci du contexte social. Sous l’influence de </w:t>
      </w:r>
      <w:hyperlink r:id="rId5" w:tooltip="Balzac" w:history="1">
        <w:r w:rsidRPr="00B27024">
          <w:rPr>
            <w:rFonts w:ascii="Arial Unicode MS" w:eastAsia="Arial Unicode MS" w:hAnsi="Arial Unicode MS" w:cs="Arial Unicode MS"/>
            <w:color w:val="1D1D1D"/>
            <w:sz w:val="22"/>
            <w:szCs w:val="22"/>
          </w:rPr>
          <w:t>Balzac</w:t>
        </w:r>
      </w:hyperlink>
      <w:r w:rsidRPr="00B27024">
        <w:rPr>
          <w:rFonts w:ascii="Arial Unicode MS" w:eastAsia="Arial Unicode MS" w:hAnsi="Arial Unicode MS" w:cs="Arial Unicode MS"/>
          <w:color w:val="1D1D1D"/>
          <w:sz w:val="22"/>
          <w:szCs w:val="22"/>
        </w:rPr>
        <w:t> et </w:t>
      </w:r>
      <w:hyperlink r:id="rId6" w:tooltip="Stendhal" w:history="1">
        <w:r w:rsidRPr="00B27024">
          <w:rPr>
            <w:rFonts w:ascii="Arial Unicode MS" w:eastAsia="Arial Unicode MS" w:hAnsi="Arial Unicode MS" w:cs="Arial Unicode MS"/>
            <w:color w:val="1D1D1D"/>
            <w:sz w:val="22"/>
            <w:szCs w:val="22"/>
          </w:rPr>
          <w:t>Stendhal</w:t>
        </w:r>
      </w:hyperlink>
      <w:r w:rsidRPr="00B27024">
        <w:rPr>
          <w:rFonts w:ascii="Arial Unicode MS" w:eastAsia="Arial Unicode MS" w:hAnsi="Arial Unicode MS" w:cs="Arial Unicode MS"/>
          <w:color w:val="1D1D1D"/>
          <w:sz w:val="22"/>
          <w:szCs w:val="22"/>
        </w:rPr>
        <w:t>, les romanciers découvrent une véritable poésie du quotidien qui puise ses thèmes dans l’observation du monde contemporain. Il veut être un art innovant. L’un des buts des réalistes est de dénoncer les défauts de la société, notamment la bourgeoisie qui est réputée pour son étroitesse d’esprit, son hypocrisie, ou encore pour son amour de l’argent et du profit qui efface toutes les valeurs morales. Les réalistes pensent que le milieu social a une influence déterminante sur le comportement des individus. Dans </w:t>
      </w:r>
      <w:hyperlink r:id="rId7" w:tooltip="César Birotteau" w:history="1">
        <w:r w:rsidRPr="00B27024">
          <w:rPr>
            <w:rFonts w:ascii="Arial Unicode MS" w:eastAsia="Arial Unicode MS" w:hAnsi="Arial Unicode MS" w:cs="Arial Unicode MS"/>
            <w:color w:val="1D1D1D"/>
            <w:sz w:val="22"/>
            <w:szCs w:val="22"/>
          </w:rPr>
          <w:t>César Birotteau</w:t>
        </w:r>
      </w:hyperlink>
      <w:r w:rsidRPr="00B27024">
        <w:rPr>
          <w:rFonts w:ascii="Arial Unicode MS" w:eastAsia="Arial Unicode MS" w:hAnsi="Arial Unicode MS" w:cs="Arial Unicode MS"/>
          <w:color w:val="1D1D1D"/>
          <w:sz w:val="22"/>
          <w:szCs w:val="22"/>
        </w:rPr>
        <w:t>, Balzac dénonce la spéculation.</w:t>
      </w:r>
      <w:r>
        <w:rPr>
          <w:rFonts w:ascii="Arial Unicode MS" w:eastAsia="Arial Unicode MS" w:hAnsi="Arial Unicode MS" w:cs="Arial Unicode MS"/>
          <w:color w:val="1D1D1D"/>
          <w:sz w:val="22"/>
          <w:szCs w:val="22"/>
        </w:rPr>
        <w:t xml:space="preserve"> </w:t>
      </w:r>
      <w:r w:rsidRPr="00B27024">
        <w:rPr>
          <w:rFonts w:ascii="Arial Unicode MS" w:eastAsia="Arial Unicode MS" w:hAnsi="Arial Unicode MS" w:cs="Arial Unicode MS"/>
          <w:color w:val="1D1D1D"/>
          <w:sz w:val="22"/>
          <w:szCs w:val="22"/>
        </w:rPr>
        <w:t>Les écrivains réalistes, désireux de rendre compte du réel, réunissent une véritable documentation sur le sujet qu’ils ont choisi. (Flaubert se documente sur les symptômes de l’empoisonnement à l’arsenic avant d’écrire la fin d’</w:t>
      </w:r>
      <w:hyperlink r:id="rId8" w:tooltip="Emma Bovary" w:history="1">
        <w:r w:rsidRPr="00B27024">
          <w:rPr>
            <w:rFonts w:ascii="Arial Unicode MS" w:eastAsia="Arial Unicode MS" w:hAnsi="Arial Unicode MS" w:cs="Arial Unicode MS"/>
            <w:color w:val="1D1D1D"/>
            <w:sz w:val="22"/>
            <w:szCs w:val="22"/>
          </w:rPr>
          <w:t>Emma Bovary</w:t>
        </w:r>
      </w:hyperlink>
      <w:r w:rsidRPr="00B27024">
        <w:rPr>
          <w:rFonts w:ascii="Arial Unicode MS" w:eastAsia="Arial Unicode MS" w:hAnsi="Arial Unicode MS" w:cs="Arial Unicode MS"/>
          <w:color w:val="1D1D1D"/>
          <w:sz w:val="22"/>
          <w:szCs w:val="22"/>
        </w:rPr>
        <w:t>)</w:t>
      </w:r>
      <w:r>
        <w:rPr>
          <w:rFonts w:ascii="Arial Unicode MS" w:eastAsia="Arial Unicode MS" w:hAnsi="Arial Unicode MS" w:cs="Arial Unicode MS"/>
          <w:color w:val="1D1D1D"/>
          <w:sz w:val="22"/>
          <w:szCs w:val="22"/>
        </w:rPr>
        <w:t xml:space="preserve">. </w:t>
      </w:r>
      <w:r w:rsidRPr="00B27024">
        <w:rPr>
          <w:rFonts w:ascii="Arial Unicode MS" w:eastAsia="Arial Unicode MS" w:hAnsi="Arial Unicode MS" w:cs="Arial Unicode MS"/>
          <w:color w:val="1D1D1D"/>
          <w:sz w:val="22"/>
          <w:szCs w:val="22"/>
        </w:rPr>
        <w:t>Le héros, personnage exceptionnel, fait place au personnage principal qui est un individu ordinaire, représentatif du milieu dans lequel il vit. L’intrigue privilégie la vie quotidienne, comme dans</w:t>
      </w:r>
      <w:r>
        <w:rPr>
          <w:rFonts w:ascii="Arial Unicode MS" w:eastAsia="Arial Unicode MS" w:hAnsi="Arial Unicode MS" w:cs="Arial Unicode MS"/>
          <w:color w:val="1D1D1D"/>
          <w:sz w:val="22"/>
          <w:szCs w:val="22"/>
        </w:rPr>
        <w:t xml:space="preserve"> </w:t>
      </w:r>
      <w:hyperlink r:id="rId9" w:tooltip="Eugénie Grandet" w:history="1">
        <w:r w:rsidRPr="00B27024">
          <w:rPr>
            <w:rFonts w:ascii="Arial Unicode MS" w:eastAsia="Arial Unicode MS" w:hAnsi="Arial Unicode MS" w:cs="Arial Unicode MS"/>
            <w:color w:val="1D1D1D"/>
            <w:sz w:val="22"/>
            <w:szCs w:val="22"/>
            <w:u w:val="single"/>
          </w:rPr>
          <w:t>Eugénie Grande</w:t>
        </w:r>
        <w:r w:rsidRPr="00B27024">
          <w:rPr>
            <w:rFonts w:ascii="Arial Unicode MS" w:eastAsia="Arial Unicode MS" w:hAnsi="Arial Unicode MS" w:cs="Arial Unicode MS"/>
            <w:color w:val="1D1D1D"/>
            <w:sz w:val="22"/>
            <w:szCs w:val="22"/>
          </w:rPr>
          <w:t>t</w:t>
        </w:r>
      </w:hyperlink>
      <w:r w:rsidRPr="00B27024">
        <w:rPr>
          <w:rFonts w:ascii="Arial Unicode MS" w:eastAsia="Arial Unicode MS" w:hAnsi="Arial Unicode MS" w:cs="Arial Unicode MS"/>
          <w:color w:val="1D1D1D"/>
          <w:sz w:val="22"/>
          <w:szCs w:val="22"/>
        </w:rPr>
        <w:t>, qui décrit la vie terne d’une provinciale dont la seule aventure est la passion qu’elle éprouve pour son cousin parisien.</w:t>
      </w:r>
      <w:r>
        <w:rPr>
          <w:rFonts w:ascii="Arial Unicode MS" w:eastAsia="Arial Unicode MS" w:hAnsi="Arial Unicode MS" w:cs="Arial Unicode MS"/>
          <w:color w:val="1D1D1D"/>
          <w:sz w:val="22"/>
          <w:szCs w:val="22"/>
        </w:rPr>
        <w:t xml:space="preserve"> </w:t>
      </w:r>
      <w:r w:rsidRPr="00B27024">
        <w:rPr>
          <w:rFonts w:ascii="Arial Unicode MS" w:eastAsia="Arial Unicode MS" w:hAnsi="Arial Unicode MS" w:cs="Arial Unicode MS"/>
          <w:color w:val="1D1D1D"/>
        </w:rPr>
        <w:t>Les interventions directes du narrateur, porte-parole de l’auteur dans le récit, disparaissent. Le narrateur s’efface ainsi derrière son personnage, dont le </w:t>
      </w:r>
      <w:hyperlink r:id="rId10" w:tooltip="Point de vue narratif" w:history="1">
        <w:r w:rsidRPr="00B27024">
          <w:rPr>
            <w:rFonts w:ascii="Arial Unicode MS" w:eastAsia="Arial Unicode MS" w:hAnsi="Arial Unicode MS" w:cs="Arial Unicode MS"/>
            <w:color w:val="1D1D1D"/>
          </w:rPr>
          <w:t>point de vue</w:t>
        </w:r>
      </w:hyperlink>
      <w:r w:rsidRPr="00B27024">
        <w:rPr>
          <w:rFonts w:ascii="Arial Unicode MS" w:eastAsia="Arial Unicode MS" w:hAnsi="Arial Unicode MS" w:cs="Arial Unicode MS"/>
          <w:color w:val="1D1D1D"/>
        </w:rPr>
        <w:t xml:space="preserve"> devient </w:t>
      </w:r>
      <w:r w:rsidRPr="00B27024">
        <w:rPr>
          <w:rFonts w:ascii="Arial Unicode MS" w:eastAsia="Arial Unicode MS" w:hAnsi="Arial Unicode MS" w:cs="Arial Unicode MS"/>
          <w:color w:val="1D1D1D"/>
        </w:rPr>
        <w:lastRenderedPageBreak/>
        <w:t>prédominant. Cette substitution se traduit par la fréquence du </w:t>
      </w:r>
      <w:hyperlink r:id="rId11" w:tooltip="Discours indirect libre" w:history="1">
        <w:r w:rsidRPr="00B27024">
          <w:rPr>
            <w:rFonts w:ascii="Arial Unicode MS" w:eastAsia="Arial Unicode MS" w:hAnsi="Arial Unicode MS" w:cs="Arial Unicode MS"/>
            <w:color w:val="1D1D1D"/>
          </w:rPr>
          <w:t>style indirect libre</w:t>
        </w:r>
      </w:hyperlink>
      <w:r w:rsidRPr="00B27024">
        <w:rPr>
          <w:rFonts w:ascii="Arial Unicode MS" w:eastAsia="Arial Unicode MS" w:hAnsi="Arial Unicode MS" w:cs="Arial Unicode MS"/>
          <w:color w:val="1D1D1D"/>
        </w:rPr>
        <w:t>, où la parole du narrateur fait place à celle du personnage sans qu'il y ait de marques du discours direct. Le réel étant vu à travers le regard du personnage, il se limite à ce que celui-ci en perçoit d’où la multiplication des scènes destinées à amener de façon vraisemblable de nombreuses descriptions. Celles-ci sont particulièrement précises : les lieux, les personnages et les objets sont minutieusement décrits. Le romancier utilisera un vocabulaire spécifique du milieu décrit : Flaubert lit des traités d’archéologie pour écrire </w:t>
      </w:r>
      <w:proofErr w:type="spellStart"/>
      <w:r w:rsidRPr="00B27024">
        <w:rPr>
          <w:rFonts w:ascii="Arial Unicode MS" w:eastAsia="Arial Unicode MS" w:hAnsi="Arial Unicode MS" w:cs="Arial Unicode MS"/>
          <w:color w:val="1D1D1D"/>
        </w:rPr>
        <w:fldChar w:fldCharType="begin"/>
      </w:r>
      <w:r w:rsidRPr="00B27024">
        <w:rPr>
          <w:rFonts w:ascii="Arial Unicode MS" w:eastAsia="Arial Unicode MS" w:hAnsi="Arial Unicode MS" w:cs="Arial Unicode MS"/>
          <w:color w:val="1D1D1D"/>
        </w:rPr>
        <w:instrText xml:space="preserve"> HYPERLINK "http://fr.wikipedia.org/wiki/Salammbo" \o "Salammbo" </w:instrText>
      </w:r>
      <w:r w:rsidRPr="00B27024">
        <w:rPr>
          <w:rFonts w:ascii="Arial Unicode MS" w:eastAsia="Arial Unicode MS" w:hAnsi="Arial Unicode MS" w:cs="Arial Unicode MS"/>
          <w:color w:val="1D1D1D"/>
        </w:rPr>
        <w:fldChar w:fldCharType="separate"/>
      </w:r>
      <w:r w:rsidRPr="00B27024">
        <w:rPr>
          <w:rFonts w:ascii="Arial Unicode MS" w:eastAsia="Arial Unicode MS" w:hAnsi="Arial Unicode MS" w:cs="Arial Unicode MS"/>
          <w:color w:val="1D1D1D"/>
        </w:rPr>
        <w:t>Salammbo</w:t>
      </w:r>
      <w:proofErr w:type="spellEnd"/>
      <w:r w:rsidRPr="00B27024">
        <w:rPr>
          <w:rFonts w:ascii="Arial Unicode MS" w:eastAsia="Arial Unicode MS" w:hAnsi="Arial Unicode MS" w:cs="Arial Unicode MS"/>
          <w:color w:val="1D1D1D"/>
        </w:rPr>
        <w:fldChar w:fldCharType="end"/>
      </w:r>
      <w:r w:rsidRPr="00B27024">
        <w:rPr>
          <w:rFonts w:ascii="Arial Unicode MS" w:eastAsia="Arial Unicode MS" w:hAnsi="Arial Unicode MS" w:cs="Arial Unicode MS"/>
          <w:color w:val="1D1D1D"/>
        </w:rPr>
        <w:t>, Zola présente en détail la diversité des petits métiers de la mine dans </w:t>
      </w:r>
      <w:hyperlink r:id="rId12" w:tooltip="Germinal" w:history="1">
        <w:r w:rsidRPr="00B27024">
          <w:rPr>
            <w:rFonts w:ascii="Arial Unicode MS" w:eastAsia="Arial Unicode MS" w:hAnsi="Arial Unicode MS" w:cs="Arial Unicode MS"/>
            <w:color w:val="1D1D1D"/>
          </w:rPr>
          <w:t>Germinal</w:t>
        </w:r>
      </w:hyperlink>
      <w:r w:rsidRPr="00B27024">
        <w:rPr>
          <w:rFonts w:ascii="Arial Unicode MS" w:eastAsia="Arial Unicode MS" w:hAnsi="Arial Unicode MS" w:cs="Arial Unicode MS"/>
          <w:color w:val="1D1D1D"/>
        </w:rPr>
        <w:t>...</w:t>
      </w:r>
    </w:p>
    <w:p w:rsidR="00B27024" w:rsidRPr="00B27024" w:rsidRDefault="00B27024" w:rsidP="00B27024">
      <w:pPr>
        <w:pStyle w:val="NormalWeb"/>
        <w:shd w:val="clear" w:color="auto" w:fill="FFFFFF"/>
        <w:spacing w:before="96" w:beforeAutospacing="0" w:after="120" w:afterAutospacing="0" w:line="359" w:lineRule="atLeast"/>
        <w:ind w:firstLine="708"/>
        <w:rPr>
          <w:rFonts w:ascii="Arial Unicode MS" w:eastAsia="Arial Unicode MS" w:hAnsi="Arial Unicode MS" w:cs="Arial Unicode MS"/>
          <w:color w:val="1D1D1D"/>
          <w:sz w:val="22"/>
          <w:szCs w:val="22"/>
        </w:rPr>
      </w:pPr>
    </w:p>
    <w:p w:rsidR="00B27024" w:rsidRPr="00B27024" w:rsidRDefault="00B27024">
      <w:pPr>
        <w:rPr>
          <w:rFonts w:ascii="Arial Unicode MS" w:eastAsia="Arial Unicode MS" w:hAnsi="Arial Unicode MS" w:cs="Arial Unicode MS"/>
          <w:b/>
          <w:bCs/>
          <w:color w:val="244061" w:themeColor="accent1" w:themeShade="80"/>
          <w:lang w:eastAsia="fr-CA"/>
        </w:rPr>
      </w:pPr>
      <w:r w:rsidRPr="00B27024">
        <w:rPr>
          <w:rFonts w:ascii="Arial Unicode MS" w:eastAsia="Arial Unicode MS" w:hAnsi="Arial Unicode MS" w:cs="Arial Unicode MS"/>
          <w:b/>
          <w:bCs/>
          <w:color w:val="244061" w:themeColor="accent1" w:themeShade="80"/>
          <w:lang w:eastAsia="fr-CA"/>
        </w:rPr>
        <w:t>Les auteurs</w:t>
      </w:r>
    </w:p>
    <w:p w:rsidR="00B27024" w:rsidRPr="00B27024" w:rsidRDefault="00B27024" w:rsidP="00B27024">
      <w:pPr>
        <w:numPr>
          <w:ilvl w:val="0"/>
          <w:numId w:val="1"/>
        </w:numPr>
        <w:shd w:val="clear" w:color="auto" w:fill="FFFFFF"/>
        <w:spacing w:before="100" w:beforeAutospacing="1" w:after="24" w:line="359" w:lineRule="atLeast"/>
        <w:ind w:left="384"/>
        <w:rPr>
          <w:rFonts w:ascii="Arial Unicode MS" w:eastAsia="Arial Unicode MS" w:hAnsi="Arial Unicode MS" w:cs="Arial Unicode MS"/>
          <w:color w:val="1D1D1D"/>
          <w:lang w:eastAsia="fr-CA"/>
        </w:rPr>
      </w:pPr>
      <w:hyperlink r:id="rId13" w:tooltip="Stendhal" w:history="1">
        <w:r w:rsidRPr="00B27024">
          <w:rPr>
            <w:rFonts w:ascii="Arial Unicode MS" w:eastAsia="Arial Unicode MS" w:hAnsi="Arial Unicode MS" w:cs="Arial Unicode MS"/>
            <w:color w:val="1D1D1D"/>
            <w:lang w:eastAsia="fr-CA"/>
          </w:rPr>
          <w:t>Stendhal</w:t>
        </w:r>
      </w:hyperlink>
      <w:r w:rsidRPr="00B27024">
        <w:rPr>
          <w:rFonts w:ascii="Arial Unicode MS" w:eastAsia="Arial Unicode MS" w:hAnsi="Arial Unicode MS" w:cs="Arial Unicode MS"/>
          <w:color w:val="1D1D1D"/>
          <w:lang w:eastAsia="fr-CA"/>
        </w:rPr>
        <w:t>, avec </w:t>
      </w:r>
      <w:hyperlink r:id="rId14" w:tooltip="La Chartreuse de Parme" w:history="1">
        <w:r w:rsidRPr="00B27024">
          <w:rPr>
            <w:rFonts w:ascii="Arial Unicode MS" w:eastAsia="Arial Unicode MS" w:hAnsi="Arial Unicode MS" w:cs="Arial Unicode MS"/>
            <w:color w:val="1D1D1D"/>
            <w:u w:val="single"/>
            <w:lang w:eastAsia="fr-CA"/>
          </w:rPr>
          <w:t>La Chartreuse de Parme</w:t>
        </w:r>
      </w:hyperlink>
      <w:r w:rsidRPr="00B27024">
        <w:rPr>
          <w:rFonts w:ascii="Arial Unicode MS" w:eastAsia="Arial Unicode MS" w:hAnsi="Arial Unicode MS" w:cs="Arial Unicode MS"/>
          <w:color w:val="1D1D1D"/>
          <w:lang w:eastAsia="fr-CA"/>
        </w:rPr>
        <w:t>, saluée par Balzac, est l'un des pères du Réalisme.</w:t>
      </w:r>
    </w:p>
    <w:p w:rsidR="00B27024" w:rsidRPr="00B27024" w:rsidRDefault="00B27024" w:rsidP="00B27024">
      <w:pPr>
        <w:numPr>
          <w:ilvl w:val="0"/>
          <w:numId w:val="1"/>
        </w:numPr>
        <w:shd w:val="clear" w:color="auto" w:fill="FFFFFF"/>
        <w:spacing w:before="100" w:beforeAutospacing="1" w:after="24" w:line="359" w:lineRule="atLeast"/>
        <w:ind w:left="384"/>
        <w:rPr>
          <w:rFonts w:ascii="Arial Unicode MS" w:eastAsia="Arial Unicode MS" w:hAnsi="Arial Unicode MS" w:cs="Arial Unicode MS"/>
          <w:color w:val="1D1D1D"/>
          <w:lang w:eastAsia="fr-CA"/>
        </w:rPr>
      </w:pPr>
      <w:hyperlink r:id="rId15" w:tooltip="Honoré de Balzac" w:history="1">
        <w:r w:rsidRPr="00B27024">
          <w:rPr>
            <w:rFonts w:ascii="Arial Unicode MS" w:eastAsia="Arial Unicode MS" w:hAnsi="Arial Unicode MS" w:cs="Arial Unicode MS"/>
            <w:color w:val="1D1D1D"/>
            <w:lang w:eastAsia="fr-CA"/>
          </w:rPr>
          <w:t>Honoré de Balzac</w:t>
        </w:r>
      </w:hyperlink>
      <w:r w:rsidRPr="00B27024">
        <w:rPr>
          <w:rFonts w:ascii="Arial Unicode MS" w:eastAsia="Arial Unicode MS" w:hAnsi="Arial Unicode MS" w:cs="Arial Unicode MS"/>
          <w:color w:val="1D1D1D"/>
          <w:lang w:eastAsia="fr-CA"/>
        </w:rPr>
        <w:t>, un père du Réalisme avec </w:t>
      </w:r>
      <w:hyperlink r:id="rId16" w:tooltip="La Femme de trente ans" w:history="1">
        <w:r w:rsidRPr="00B27024">
          <w:rPr>
            <w:rFonts w:ascii="Arial Unicode MS" w:eastAsia="Arial Unicode MS" w:hAnsi="Arial Unicode MS" w:cs="Arial Unicode MS"/>
            <w:color w:val="1D1D1D"/>
            <w:u w:val="single"/>
            <w:lang w:eastAsia="fr-CA"/>
          </w:rPr>
          <w:t>La Femme de trente ans</w:t>
        </w:r>
      </w:hyperlink>
      <w:r w:rsidRPr="00B27024">
        <w:rPr>
          <w:rFonts w:ascii="Arial Unicode MS" w:eastAsia="Arial Unicode MS" w:hAnsi="Arial Unicode MS" w:cs="Arial Unicode MS"/>
          <w:color w:val="1D1D1D"/>
          <w:lang w:eastAsia="fr-CA"/>
        </w:rPr>
        <w:t>, du Réalisme social avec </w:t>
      </w:r>
      <w:hyperlink r:id="rId17" w:tooltip="Splendeurs et misères des courtisanes" w:history="1">
        <w:r w:rsidRPr="00B27024">
          <w:rPr>
            <w:rFonts w:ascii="Arial Unicode MS" w:eastAsia="Arial Unicode MS" w:hAnsi="Arial Unicode MS" w:cs="Arial Unicode MS"/>
            <w:color w:val="1D1D1D"/>
            <w:u w:val="single"/>
            <w:lang w:eastAsia="fr-CA"/>
          </w:rPr>
          <w:t>Splendeurs et misères des courtisanes</w:t>
        </w:r>
      </w:hyperlink>
      <w:r w:rsidRPr="00B27024">
        <w:rPr>
          <w:rFonts w:ascii="Arial Unicode MS" w:eastAsia="Arial Unicode MS" w:hAnsi="Arial Unicode MS" w:cs="Arial Unicode MS"/>
          <w:color w:val="1D1D1D"/>
          <w:lang w:eastAsia="fr-CA"/>
        </w:rPr>
        <w:t>, </w:t>
      </w:r>
      <w:hyperlink r:id="rId18" w:tooltip="Eugénie Grandet" w:history="1">
        <w:r w:rsidRPr="00B27024">
          <w:rPr>
            <w:rFonts w:ascii="Arial Unicode MS" w:eastAsia="Arial Unicode MS" w:hAnsi="Arial Unicode MS" w:cs="Arial Unicode MS"/>
            <w:color w:val="1D1D1D"/>
            <w:u w:val="single"/>
            <w:lang w:eastAsia="fr-CA"/>
          </w:rPr>
          <w:t>Eugénie Grandet</w:t>
        </w:r>
      </w:hyperlink>
      <w:r w:rsidRPr="00B27024">
        <w:rPr>
          <w:rFonts w:ascii="Arial Unicode MS" w:eastAsia="Arial Unicode MS" w:hAnsi="Arial Unicode MS" w:cs="Arial Unicode MS"/>
          <w:color w:val="1D1D1D"/>
          <w:lang w:eastAsia="fr-CA"/>
        </w:rPr>
        <w:t>, </w:t>
      </w:r>
      <w:hyperlink r:id="rId19" w:tooltip="César Birotteau" w:history="1">
        <w:r w:rsidRPr="00B27024">
          <w:rPr>
            <w:rFonts w:ascii="Arial Unicode MS" w:eastAsia="Arial Unicode MS" w:hAnsi="Arial Unicode MS" w:cs="Arial Unicode MS"/>
            <w:color w:val="1D1D1D"/>
            <w:u w:val="single"/>
            <w:lang w:eastAsia="fr-CA"/>
          </w:rPr>
          <w:t>César Birotteau</w:t>
        </w:r>
      </w:hyperlink>
      <w:r w:rsidRPr="00B27024">
        <w:rPr>
          <w:rFonts w:ascii="Arial Unicode MS" w:eastAsia="Arial Unicode MS" w:hAnsi="Arial Unicode MS" w:cs="Arial Unicode MS"/>
          <w:color w:val="1D1D1D"/>
          <w:u w:val="single"/>
          <w:lang w:eastAsia="fr-CA"/>
        </w:rPr>
        <w:t> </w:t>
      </w:r>
      <w:r w:rsidRPr="00B27024">
        <w:rPr>
          <w:rFonts w:ascii="Arial Unicode MS" w:eastAsia="Arial Unicode MS" w:hAnsi="Arial Unicode MS" w:cs="Arial Unicode MS"/>
          <w:color w:val="1D1D1D"/>
          <w:lang w:eastAsia="fr-CA"/>
        </w:rPr>
        <w:t>et </w:t>
      </w:r>
      <w:proofErr w:type="spellStart"/>
      <w:r w:rsidRPr="00B27024">
        <w:rPr>
          <w:rFonts w:ascii="Arial Unicode MS" w:eastAsia="Arial Unicode MS" w:hAnsi="Arial Unicode MS" w:cs="Arial Unicode MS"/>
          <w:color w:val="1D1D1D"/>
          <w:u w:val="single"/>
          <w:lang w:eastAsia="fr-CA"/>
        </w:rPr>
        <w:fldChar w:fldCharType="begin"/>
      </w:r>
      <w:r w:rsidRPr="00B27024">
        <w:rPr>
          <w:rFonts w:ascii="Arial Unicode MS" w:eastAsia="Arial Unicode MS" w:hAnsi="Arial Unicode MS" w:cs="Arial Unicode MS"/>
          <w:color w:val="1D1D1D"/>
          <w:u w:val="single"/>
          <w:lang w:eastAsia="fr-CA"/>
        </w:rPr>
        <w:instrText xml:space="preserve"> HYPERLINK "http://fr.wikipedia.org/wiki/Ferragus" \o "Ferragus" </w:instrText>
      </w:r>
      <w:r w:rsidRPr="00B27024">
        <w:rPr>
          <w:rFonts w:ascii="Arial Unicode MS" w:eastAsia="Arial Unicode MS" w:hAnsi="Arial Unicode MS" w:cs="Arial Unicode MS"/>
          <w:color w:val="1D1D1D"/>
          <w:u w:val="single"/>
          <w:lang w:eastAsia="fr-CA"/>
        </w:rPr>
        <w:fldChar w:fldCharType="separate"/>
      </w:r>
      <w:r w:rsidRPr="00B27024">
        <w:rPr>
          <w:rFonts w:ascii="Arial Unicode MS" w:eastAsia="Arial Unicode MS" w:hAnsi="Arial Unicode MS" w:cs="Arial Unicode MS"/>
          <w:color w:val="1D1D1D"/>
          <w:u w:val="single"/>
          <w:lang w:eastAsia="fr-CA"/>
        </w:rPr>
        <w:t>Ferragus</w:t>
      </w:r>
      <w:proofErr w:type="spellEnd"/>
      <w:r w:rsidRPr="00B27024">
        <w:rPr>
          <w:rFonts w:ascii="Arial Unicode MS" w:eastAsia="Arial Unicode MS" w:hAnsi="Arial Unicode MS" w:cs="Arial Unicode MS"/>
          <w:color w:val="1D1D1D"/>
          <w:u w:val="single"/>
          <w:lang w:eastAsia="fr-CA"/>
        </w:rPr>
        <w:fldChar w:fldCharType="end"/>
      </w:r>
      <w:r>
        <w:rPr>
          <w:rFonts w:ascii="Arial Unicode MS" w:eastAsia="Arial Unicode MS" w:hAnsi="Arial Unicode MS" w:cs="Arial Unicode MS"/>
          <w:color w:val="1D1D1D"/>
          <w:u w:val="single"/>
          <w:lang w:eastAsia="fr-CA"/>
        </w:rPr>
        <w:t>.</w:t>
      </w:r>
    </w:p>
    <w:p w:rsidR="00B27024" w:rsidRPr="00B27024" w:rsidRDefault="00B27024" w:rsidP="00B27024">
      <w:pPr>
        <w:numPr>
          <w:ilvl w:val="0"/>
          <w:numId w:val="1"/>
        </w:numPr>
        <w:shd w:val="clear" w:color="auto" w:fill="FFFFFF"/>
        <w:spacing w:before="100" w:beforeAutospacing="1" w:after="24" w:line="359" w:lineRule="atLeast"/>
        <w:ind w:left="384"/>
        <w:rPr>
          <w:rFonts w:ascii="Arial Unicode MS" w:eastAsia="Arial Unicode MS" w:hAnsi="Arial Unicode MS" w:cs="Arial Unicode MS"/>
          <w:color w:val="1D1D1D"/>
          <w:lang w:eastAsia="fr-CA"/>
        </w:rPr>
      </w:pPr>
      <w:hyperlink r:id="rId20" w:tooltip="Gustave Flaubert" w:history="1">
        <w:r w:rsidRPr="00B27024">
          <w:rPr>
            <w:rFonts w:ascii="Arial Unicode MS" w:eastAsia="Arial Unicode MS" w:hAnsi="Arial Unicode MS" w:cs="Arial Unicode MS"/>
            <w:color w:val="1D1D1D"/>
            <w:lang w:eastAsia="fr-CA"/>
          </w:rPr>
          <w:t>Gustave Flaubert</w:t>
        </w:r>
      </w:hyperlink>
      <w:r w:rsidR="00EE244F">
        <w:rPr>
          <w:rFonts w:ascii="Arial Unicode MS" w:eastAsia="Arial Unicode MS" w:hAnsi="Arial Unicode MS" w:cs="Arial Unicode MS"/>
          <w:color w:val="1D1D1D"/>
          <w:lang w:eastAsia="fr-CA"/>
        </w:rPr>
        <w:t xml:space="preserve"> </w:t>
      </w:r>
      <w:r w:rsidRPr="00B27024">
        <w:rPr>
          <w:rFonts w:ascii="Arial Unicode MS" w:eastAsia="Arial Unicode MS" w:hAnsi="Arial Unicode MS" w:cs="Arial Unicode MS"/>
          <w:color w:val="1D1D1D"/>
          <w:lang w:eastAsia="fr-CA"/>
        </w:rPr>
        <w:t xml:space="preserve"> </w:t>
      </w:r>
      <w:r w:rsidR="00EE244F">
        <w:rPr>
          <w:rFonts w:ascii="Arial Unicode MS" w:eastAsia="Arial Unicode MS" w:hAnsi="Arial Unicode MS" w:cs="Arial Unicode MS"/>
          <w:color w:val="1D1D1D"/>
          <w:lang w:eastAsia="fr-CA"/>
        </w:rPr>
        <w:t>est  considéré comme</w:t>
      </w:r>
      <w:r w:rsidRPr="00B27024">
        <w:rPr>
          <w:rFonts w:ascii="Arial Unicode MS" w:eastAsia="Arial Unicode MS" w:hAnsi="Arial Unicode MS" w:cs="Arial Unicode MS"/>
          <w:color w:val="1D1D1D"/>
          <w:lang w:eastAsia="fr-CA"/>
        </w:rPr>
        <w:t xml:space="preserve"> le chef de file du Réalisme </w:t>
      </w:r>
      <w:r w:rsidR="00EE244F">
        <w:rPr>
          <w:rFonts w:ascii="Arial Unicode MS" w:eastAsia="Arial Unicode MS" w:hAnsi="Arial Unicode MS" w:cs="Arial Unicode MS"/>
          <w:color w:val="1D1D1D"/>
          <w:lang w:eastAsia="fr-CA"/>
        </w:rPr>
        <w:t xml:space="preserve"> même s’</w:t>
      </w:r>
      <w:r w:rsidRPr="00B27024">
        <w:rPr>
          <w:rFonts w:ascii="Arial Unicode MS" w:eastAsia="Arial Unicode MS" w:hAnsi="Arial Unicode MS" w:cs="Arial Unicode MS"/>
          <w:color w:val="1D1D1D"/>
          <w:lang w:eastAsia="fr-CA"/>
        </w:rPr>
        <w:t>il ne se considère pas comme réaliste.</w:t>
      </w:r>
    </w:p>
    <w:p w:rsidR="00B27024" w:rsidRPr="00B27024" w:rsidRDefault="00B27024" w:rsidP="00B27024">
      <w:pPr>
        <w:numPr>
          <w:ilvl w:val="0"/>
          <w:numId w:val="1"/>
        </w:numPr>
        <w:shd w:val="clear" w:color="auto" w:fill="FFFFFF"/>
        <w:spacing w:before="100" w:beforeAutospacing="1" w:after="24" w:line="359" w:lineRule="atLeast"/>
        <w:ind w:left="384"/>
        <w:rPr>
          <w:rFonts w:ascii="Arial Unicode MS" w:eastAsia="Arial Unicode MS" w:hAnsi="Arial Unicode MS" w:cs="Arial Unicode MS"/>
          <w:color w:val="1D1D1D"/>
          <w:lang w:eastAsia="fr-CA"/>
        </w:rPr>
      </w:pPr>
      <w:hyperlink r:id="rId21" w:tooltip="Champfleury (écrivain)" w:history="1">
        <w:r w:rsidRPr="00B27024">
          <w:rPr>
            <w:rFonts w:ascii="Arial Unicode MS" w:eastAsia="Arial Unicode MS" w:hAnsi="Arial Unicode MS" w:cs="Arial Unicode MS"/>
            <w:color w:val="1D1D1D"/>
            <w:lang w:eastAsia="fr-CA"/>
          </w:rPr>
          <w:t>Champfleury</w:t>
        </w:r>
      </w:hyperlink>
      <w:r w:rsidRPr="00B27024">
        <w:rPr>
          <w:rFonts w:ascii="Arial Unicode MS" w:eastAsia="Arial Unicode MS" w:hAnsi="Arial Unicode MS" w:cs="Arial Unicode MS"/>
          <w:color w:val="1D1D1D"/>
          <w:lang w:eastAsia="fr-CA"/>
        </w:rPr>
        <w:t> </w:t>
      </w:r>
      <w:r w:rsidR="00EE244F">
        <w:rPr>
          <w:rFonts w:ascii="Arial Unicode MS" w:eastAsia="Arial Unicode MS" w:hAnsi="Arial Unicode MS" w:cs="Arial Unicode MS"/>
          <w:color w:val="1D1D1D"/>
          <w:lang w:eastAsia="fr-CA"/>
        </w:rPr>
        <w:t xml:space="preserve">, avec </w:t>
      </w:r>
      <w:r w:rsidRPr="00B27024">
        <w:rPr>
          <w:rFonts w:ascii="Arial Unicode MS" w:eastAsia="Arial Unicode MS" w:hAnsi="Arial Unicode MS" w:cs="Arial Unicode MS"/>
          <w:color w:val="1D1D1D"/>
          <w:u w:val="single"/>
          <w:lang w:eastAsia="fr-CA"/>
        </w:rPr>
        <w:t>Le Réalisme en 13 points</w:t>
      </w:r>
      <w:r w:rsidRPr="00B27024">
        <w:rPr>
          <w:rFonts w:ascii="Arial Unicode MS" w:eastAsia="Arial Unicode MS" w:hAnsi="Arial Unicode MS" w:cs="Arial Unicode MS"/>
          <w:color w:val="1D1D1D"/>
          <w:lang w:eastAsia="fr-CA"/>
        </w:rPr>
        <w:t>.</w:t>
      </w:r>
    </w:p>
    <w:p w:rsidR="00B27024" w:rsidRPr="00B27024" w:rsidRDefault="00B27024" w:rsidP="00B27024">
      <w:pPr>
        <w:numPr>
          <w:ilvl w:val="0"/>
          <w:numId w:val="1"/>
        </w:numPr>
        <w:shd w:val="clear" w:color="auto" w:fill="FFFFFF"/>
        <w:spacing w:before="100" w:beforeAutospacing="1" w:after="24" w:line="359" w:lineRule="atLeast"/>
        <w:ind w:left="384"/>
        <w:rPr>
          <w:rFonts w:ascii="Arial Unicode MS" w:eastAsia="Arial Unicode MS" w:hAnsi="Arial Unicode MS" w:cs="Arial Unicode MS"/>
          <w:color w:val="1D1D1D"/>
          <w:lang w:eastAsia="fr-CA"/>
        </w:rPr>
      </w:pPr>
      <w:hyperlink r:id="rId22" w:tooltip="Émile Zola" w:history="1">
        <w:r w:rsidRPr="00B27024">
          <w:rPr>
            <w:rFonts w:ascii="Arial Unicode MS" w:eastAsia="Arial Unicode MS" w:hAnsi="Arial Unicode MS" w:cs="Arial Unicode MS"/>
            <w:color w:val="1D1D1D"/>
            <w:lang w:eastAsia="fr-CA"/>
          </w:rPr>
          <w:t>Émile Zola</w:t>
        </w:r>
      </w:hyperlink>
      <w:r w:rsidRPr="00B27024">
        <w:rPr>
          <w:rFonts w:ascii="Arial Unicode MS" w:eastAsia="Arial Unicode MS" w:hAnsi="Arial Unicode MS" w:cs="Arial Unicode MS"/>
          <w:color w:val="1D1D1D"/>
          <w:lang w:eastAsia="fr-CA"/>
        </w:rPr>
        <w:t> : </w:t>
      </w:r>
      <w:hyperlink r:id="rId23" w:tooltip="Les Rougon-Macquart" w:history="1">
        <w:r w:rsidRPr="00EE244F">
          <w:rPr>
            <w:rFonts w:ascii="Arial Unicode MS" w:eastAsia="Arial Unicode MS" w:hAnsi="Arial Unicode MS" w:cs="Arial Unicode MS"/>
            <w:color w:val="1D1D1D"/>
            <w:u w:val="single"/>
            <w:lang w:eastAsia="fr-CA"/>
          </w:rPr>
          <w:t xml:space="preserve">Les </w:t>
        </w:r>
        <w:proofErr w:type="spellStart"/>
        <w:r w:rsidRPr="00EE244F">
          <w:rPr>
            <w:rFonts w:ascii="Arial Unicode MS" w:eastAsia="Arial Unicode MS" w:hAnsi="Arial Unicode MS" w:cs="Arial Unicode MS"/>
            <w:color w:val="1D1D1D"/>
            <w:u w:val="single"/>
            <w:lang w:eastAsia="fr-CA"/>
          </w:rPr>
          <w:t>Rougon</w:t>
        </w:r>
        <w:proofErr w:type="spellEnd"/>
        <w:r w:rsidRPr="00EE244F">
          <w:rPr>
            <w:rFonts w:ascii="Arial Unicode MS" w:eastAsia="Arial Unicode MS" w:hAnsi="Arial Unicode MS" w:cs="Arial Unicode MS"/>
            <w:color w:val="1D1D1D"/>
            <w:u w:val="single"/>
            <w:lang w:eastAsia="fr-CA"/>
          </w:rPr>
          <w:t>-</w:t>
        </w:r>
        <w:proofErr w:type="spellStart"/>
        <w:r w:rsidRPr="00EE244F">
          <w:rPr>
            <w:rFonts w:ascii="Arial Unicode MS" w:eastAsia="Arial Unicode MS" w:hAnsi="Arial Unicode MS" w:cs="Arial Unicode MS"/>
            <w:color w:val="1D1D1D"/>
            <w:u w:val="single"/>
            <w:lang w:eastAsia="fr-CA"/>
          </w:rPr>
          <w:t>Macquart</w:t>
        </w:r>
        <w:proofErr w:type="spellEnd"/>
      </w:hyperlink>
      <w:r w:rsidRPr="00B27024">
        <w:rPr>
          <w:rFonts w:ascii="Arial Unicode MS" w:eastAsia="Arial Unicode MS" w:hAnsi="Arial Unicode MS" w:cs="Arial Unicode MS"/>
          <w:color w:val="1D1D1D"/>
          <w:lang w:eastAsia="fr-CA"/>
        </w:rPr>
        <w:t> et </w:t>
      </w:r>
      <w:hyperlink r:id="rId24" w:tooltip="Le Roman expérimental" w:history="1">
        <w:r w:rsidRPr="00B27024">
          <w:rPr>
            <w:rFonts w:ascii="Arial Unicode MS" w:eastAsia="Arial Unicode MS" w:hAnsi="Arial Unicode MS" w:cs="Arial Unicode MS"/>
            <w:color w:val="1D1D1D"/>
            <w:lang w:eastAsia="fr-CA"/>
          </w:rPr>
          <w:t>Le Roman expérimental</w:t>
        </w:r>
      </w:hyperlink>
      <w:r w:rsidRPr="00B27024">
        <w:rPr>
          <w:rFonts w:ascii="Arial Unicode MS" w:eastAsia="Arial Unicode MS" w:hAnsi="Arial Unicode MS" w:cs="Arial Unicode MS"/>
          <w:color w:val="1D1D1D"/>
          <w:lang w:eastAsia="fr-CA"/>
        </w:rPr>
        <w:t>.</w:t>
      </w:r>
    </w:p>
    <w:p w:rsidR="00B27024" w:rsidRPr="00B27024" w:rsidRDefault="00B27024" w:rsidP="00B27024">
      <w:pPr>
        <w:numPr>
          <w:ilvl w:val="0"/>
          <w:numId w:val="1"/>
        </w:numPr>
        <w:shd w:val="clear" w:color="auto" w:fill="FFFFFF"/>
        <w:spacing w:before="100" w:beforeAutospacing="1" w:after="24" w:line="359" w:lineRule="atLeast"/>
        <w:ind w:left="384"/>
        <w:rPr>
          <w:rFonts w:ascii="Arial Unicode MS" w:eastAsia="Arial Unicode MS" w:hAnsi="Arial Unicode MS" w:cs="Arial Unicode MS"/>
          <w:color w:val="1D1D1D"/>
          <w:lang w:eastAsia="fr-CA"/>
        </w:rPr>
      </w:pPr>
      <w:hyperlink r:id="rId25" w:tooltip="Guy de Maupassant" w:history="1">
        <w:r w:rsidRPr="00B27024">
          <w:rPr>
            <w:rFonts w:ascii="Arial Unicode MS" w:eastAsia="Arial Unicode MS" w:hAnsi="Arial Unicode MS" w:cs="Arial Unicode MS"/>
            <w:color w:val="1D1D1D"/>
            <w:lang w:eastAsia="fr-CA"/>
          </w:rPr>
          <w:t>Guy de Maupassant</w:t>
        </w:r>
      </w:hyperlink>
    </w:p>
    <w:p w:rsidR="00B27024" w:rsidRPr="00B27024" w:rsidRDefault="00B27024" w:rsidP="00B27024">
      <w:pPr>
        <w:numPr>
          <w:ilvl w:val="0"/>
          <w:numId w:val="1"/>
        </w:numPr>
        <w:shd w:val="clear" w:color="auto" w:fill="FFFFFF"/>
        <w:spacing w:before="100" w:beforeAutospacing="1" w:after="24" w:line="359" w:lineRule="atLeast"/>
        <w:ind w:left="384"/>
        <w:rPr>
          <w:rFonts w:ascii="Arial Unicode MS" w:eastAsia="Arial Unicode MS" w:hAnsi="Arial Unicode MS" w:cs="Arial Unicode MS"/>
          <w:color w:val="1D1D1D"/>
          <w:lang w:eastAsia="fr-CA"/>
        </w:rPr>
      </w:pPr>
      <w:hyperlink r:id="rId26" w:tooltip="Victor Hugo" w:history="1">
        <w:r w:rsidRPr="00B27024">
          <w:rPr>
            <w:rFonts w:ascii="Arial Unicode MS" w:eastAsia="Arial Unicode MS" w:hAnsi="Arial Unicode MS" w:cs="Arial Unicode MS"/>
            <w:color w:val="1D1D1D"/>
            <w:lang w:eastAsia="fr-CA"/>
          </w:rPr>
          <w:t>Victor Hugo</w:t>
        </w:r>
      </w:hyperlink>
      <w:r w:rsidRPr="00B27024">
        <w:rPr>
          <w:rFonts w:ascii="Arial Unicode MS" w:eastAsia="Arial Unicode MS" w:hAnsi="Arial Unicode MS" w:cs="Arial Unicode MS"/>
          <w:color w:val="1D1D1D"/>
          <w:lang w:eastAsia="fr-CA"/>
        </w:rPr>
        <w:t> : </w:t>
      </w:r>
      <w:hyperlink r:id="rId27" w:tooltip="Les Misérables" w:history="1">
        <w:r w:rsidRPr="00EE244F">
          <w:rPr>
            <w:rFonts w:ascii="Arial Unicode MS" w:eastAsia="Arial Unicode MS" w:hAnsi="Arial Unicode MS" w:cs="Arial Unicode MS"/>
            <w:color w:val="1D1D1D"/>
            <w:u w:val="single"/>
            <w:lang w:eastAsia="fr-CA"/>
          </w:rPr>
          <w:t>Les Misérables</w:t>
        </w:r>
      </w:hyperlink>
    </w:p>
    <w:p w:rsidR="00B27024" w:rsidRPr="00B27024" w:rsidRDefault="00B27024" w:rsidP="00B27024">
      <w:pPr>
        <w:numPr>
          <w:ilvl w:val="0"/>
          <w:numId w:val="1"/>
        </w:numPr>
        <w:shd w:val="clear" w:color="auto" w:fill="FFFFFF"/>
        <w:spacing w:before="100" w:beforeAutospacing="1" w:after="24" w:line="359" w:lineRule="atLeast"/>
        <w:ind w:left="384"/>
        <w:rPr>
          <w:rFonts w:ascii="Arial Unicode MS" w:eastAsia="Arial Unicode MS" w:hAnsi="Arial Unicode MS" w:cs="Arial Unicode MS"/>
          <w:color w:val="1D1D1D"/>
          <w:lang w:eastAsia="fr-CA"/>
        </w:rPr>
      </w:pPr>
      <w:hyperlink r:id="rId28" w:tooltip="Jules Vallès" w:history="1">
        <w:r w:rsidRPr="00B27024">
          <w:rPr>
            <w:rFonts w:ascii="Arial Unicode MS" w:eastAsia="Arial Unicode MS" w:hAnsi="Arial Unicode MS" w:cs="Arial Unicode MS"/>
            <w:color w:val="1D1D1D"/>
            <w:lang w:eastAsia="fr-CA"/>
          </w:rPr>
          <w:t>Jules Vallès</w:t>
        </w:r>
      </w:hyperlink>
      <w:r w:rsidRPr="00B27024">
        <w:rPr>
          <w:rFonts w:ascii="Arial Unicode MS" w:eastAsia="Arial Unicode MS" w:hAnsi="Arial Unicode MS" w:cs="Arial Unicode MS"/>
          <w:color w:val="1D1D1D"/>
          <w:lang w:eastAsia="fr-CA"/>
        </w:rPr>
        <w:t> : </w:t>
      </w:r>
      <w:hyperlink r:id="rId29" w:tooltip="L'Enfant (roman)" w:history="1">
        <w:r w:rsidRPr="00EE244F">
          <w:rPr>
            <w:rFonts w:ascii="Arial Unicode MS" w:eastAsia="Arial Unicode MS" w:hAnsi="Arial Unicode MS" w:cs="Arial Unicode MS"/>
            <w:color w:val="1D1D1D"/>
            <w:u w:val="single"/>
            <w:lang w:eastAsia="fr-CA"/>
          </w:rPr>
          <w:t>L'Enfant</w:t>
        </w:r>
      </w:hyperlink>
    </w:p>
    <w:p w:rsidR="00B27024" w:rsidRPr="00B27024" w:rsidRDefault="00B27024" w:rsidP="00B27024">
      <w:pPr>
        <w:shd w:val="clear" w:color="auto" w:fill="FFFFFF"/>
        <w:spacing w:before="96" w:after="120" w:line="359" w:lineRule="atLeast"/>
        <w:rPr>
          <w:rFonts w:ascii="Arial Unicode MS" w:eastAsia="Arial Unicode MS" w:hAnsi="Arial Unicode MS" w:cs="Arial Unicode MS"/>
          <w:color w:val="1D1D1D"/>
          <w:lang w:eastAsia="fr-CA"/>
        </w:rPr>
      </w:pPr>
      <w:r w:rsidRPr="00B27024">
        <w:rPr>
          <w:rFonts w:ascii="Arial Unicode MS" w:eastAsia="Arial Unicode MS" w:hAnsi="Arial Unicode MS" w:cs="Arial Unicode MS"/>
          <w:color w:val="1D1D1D"/>
          <w:lang w:eastAsia="fr-CA"/>
        </w:rPr>
        <w:t>Le courant réaliste s’affirme particulièrement dans le roman ; il se manifeste aussi en poésie, dans les œuvres de </w:t>
      </w:r>
      <w:hyperlink r:id="rId30" w:tooltip="Théodore de Banville" w:history="1">
        <w:r w:rsidRPr="00B27024">
          <w:rPr>
            <w:rFonts w:ascii="Arial Unicode MS" w:eastAsia="Arial Unicode MS" w:hAnsi="Arial Unicode MS" w:cs="Arial Unicode MS"/>
            <w:color w:val="1D1D1D"/>
            <w:lang w:eastAsia="fr-CA"/>
          </w:rPr>
          <w:t>Banville</w:t>
        </w:r>
      </w:hyperlink>
      <w:r w:rsidRPr="00B27024">
        <w:rPr>
          <w:rFonts w:ascii="Arial Unicode MS" w:eastAsia="Arial Unicode MS" w:hAnsi="Arial Unicode MS" w:cs="Arial Unicode MS"/>
          <w:color w:val="1D1D1D"/>
          <w:lang w:eastAsia="fr-CA"/>
        </w:rPr>
        <w:t>, de </w:t>
      </w:r>
      <w:hyperlink r:id="rId31" w:tooltip="Leconte de Lisle" w:history="1">
        <w:r w:rsidRPr="00B27024">
          <w:rPr>
            <w:rFonts w:ascii="Arial Unicode MS" w:eastAsia="Arial Unicode MS" w:hAnsi="Arial Unicode MS" w:cs="Arial Unicode MS"/>
            <w:color w:val="1D1D1D"/>
            <w:lang w:eastAsia="fr-CA"/>
          </w:rPr>
          <w:t xml:space="preserve">Leconte de </w:t>
        </w:r>
        <w:proofErr w:type="spellStart"/>
        <w:r w:rsidRPr="00B27024">
          <w:rPr>
            <w:rFonts w:ascii="Arial Unicode MS" w:eastAsia="Arial Unicode MS" w:hAnsi="Arial Unicode MS" w:cs="Arial Unicode MS"/>
            <w:color w:val="1D1D1D"/>
            <w:lang w:eastAsia="fr-CA"/>
          </w:rPr>
          <w:t>Lisle</w:t>
        </w:r>
        <w:proofErr w:type="spellEnd"/>
      </w:hyperlink>
      <w:r w:rsidRPr="00B27024">
        <w:rPr>
          <w:rFonts w:ascii="Arial Unicode MS" w:eastAsia="Arial Unicode MS" w:hAnsi="Arial Unicode MS" w:cs="Arial Unicode MS"/>
          <w:color w:val="1D1D1D"/>
          <w:lang w:eastAsia="fr-CA"/>
        </w:rPr>
        <w:t> et des Parnassiens ; au théâtre, on le rencontre chez </w:t>
      </w:r>
      <w:hyperlink r:id="rId32" w:tooltip="Eugène Scribe" w:history="1">
        <w:r w:rsidRPr="00B27024">
          <w:rPr>
            <w:rFonts w:ascii="Arial Unicode MS" w:eastAsia="Arial Unicode MS" w:hAnsi="Arial Unicode MS" w:cs="Arial Unicode MS"/>
            <w:color w:val="1D1D1D"/>
            <w:lang w:eastAsia="fr-CA"/>
          </w:rPr>
          <w:t>Eugène Scribe</w:t>
        </w:r>
      </w:hyperlink>
      <w:r w:rsidRPr="00B27024">
        <w:rPr>
          <w:rFonts w:ascii="Arial Unicode MS" w:eastAsia="Arial Unicode MS" w:hAnsi="Arial Unicode MS" w:cs="Arial Unicode MS"/>
          <w:color w:val="1D1D1D"/>
          <w:lang w:eastAsia="fr-CA"/>
        </w:rPr>
        <w:t>, </w:t>
      </w:r>
      <w:hyperlink r:id="rId33" w:tooltip="Émile Augier" w:history="1">
        <w:r w:rsidRPr="00B27024">
          <w:rPr>
            <w:rFonts w:ascii="Arial Unicode MS" w:eastAsia="Arial Unicode MS" w:hAnsi="Arial Unicode MS" w:cs="Arial Unicode MS"/>
            <w:color w:val="1D1D1D"/>
            <w:lang w:eastAsia="fr-CA"/>
          </w:rPr>
          <w:t>Augier</w:t>
        </w:r>
      </w:hyperlink>
      <w:r w:rsidRPr="00B27024">
        <w:rPr>
          <w:rFonts w:ascii="Arial Unicode MS" w:eastAsia="Arial Unicode MS" w:hAnsi="Arial Unicode MS" w:cs="Arial Unicode MS"/>
          <w:color w:val="1D1D1D"/>
          <w:lang w:eastAsia="fr-CA"/>
        </w:rPr>
        <w:t>, </w:t>
      </w:r>
      <w:hyperlink r:id="rId34" w:tooltip="Alexandre Dumas fils" w:history="1">
        <w:r w:rsidRPr="00B27024">
          <w:rPr>
            <w:rFonts w:ascii="Arial Unicode MS" w:eastAsia="Arial Unicode MS" w:hAnsi="Arial Unicode MS" w:cs="Arial Unicode MS"/>
            <w:color w:val="1D1D1D"/>
            <w:lang w:eastAsia="fr-CA"/>
          </w:rPr>
          <w:t>Dumas-fils</w:t>
        </w:r>
      </w:hyperlink>
      <w:r w:rsidRPr="00B27024">
        <w:rPr>
          <w:rFonts w:ascii="Arial Unicode MS" w:eastAsia="Arial Unicode MS" w:hAnsi="Arial Unicode MS" w:cs="Arial Unicode MS"/>
          <w:color w:val="1D1D1D"/>
          <w:lang w:eastAsia="fr-CA"/>
        </w:rPr>
        <w:t>, </w:t>
      </w:r>
      <w:hyperlink r:id="rId35" w:tooltip="Édouard Pailleron" w:history="1">
        <w:r w:rsidRPr="00B27024">
          <w:rPr>
            <w:rFonts w:ascii="Arial Unicode MS" w:eastAsia="Arial Unicode MS" w:hAnsi="Arial Unicode MS" w:cs="Arial Unicode MS"/>
            <w:color w:val="1D1D1D"/>
            <w:lang w:eastAsia="fr-CA"/>
          </w:rPr>
          <w:t>Pailleron</w:t>
        </w:r>
      </w:hyperlink>
      <w:r w:rsidR="00EE244F">
        <w:rPr>
          <w:rFonts w:ascii="Arial Unicode MS" w:eastAsia="Arial Unicode MS" w:hAnsi="Arial Unicode MS" w:cs="Arial Unicode MS"/>
          <w:color w:val="1D1D1D"/>
          <w:lang w:eastAsia="fr-CA"/>
        </w:rPr>
        <w:t>.</w:t>
      </w:r>
    </w:p>
    <w:p w:rsidR="00B27024" w:rsidRPr="00B27024" w:rsidRDefault="00B27024">
      <w:pPr>
        <w:rPr>
          <w:rFonts w:ascii="Arial Unicode MS" w:eastAsia="Arial Unicode MS" w:hAnsi="Arial Unicode MS" w:cs="Arial Unicode MS"/>
          <w:color w:val="1D1D1D"/>
          <w:lang w:eastAsia="fr-CA"/>
        </w:rPr>
      </w:pPr>
    </w:p>
    <w:sectPr w:rsidR="00B27024" w:rsidRPr="00B27024" w:rsidSect="00C0590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71692"/>
    <w:multiLevelType w:val="multilevel"/>
    <w:tmpl w:val="1FF6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16E52"/>
    <w:rsid w:val="00316E52"/>
    <w:rsid w:val="00B27024"/>
    <w:rsid w:val="00C0590B"/>
    <w:rsid w:val="00EE244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0B"/>
  </w:style>
  <w:style w:type="paragraph" w:styleId="Titre1">
    <w:name w:val="heading 1"/>
    <w:basedOn w:val="Normal"/>
    <w:link w:val="Titre1Car"/>
    <w:uiPriority w:val="9"/>
    <w:qFormat/>
    <w:rsid w:val="00316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3">
    <w:name w:val="heading 3"/>
    <w:basedOn w:val="Normal"/>
    <w:link w:val="Titre3Car"/>
    <w:uiPriority w:val="9"/>
    <w:qFormat/>
    <w:rsid w:val="00316E52"/>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E52"/>
    <w:rPr>
      <w:rFonts w:ascii="Times New Roman" w:eastAsia="Times New Roman" w:hAnsi="Times New Roman" w:cs="Times New Roman"/>
      <w:b/>
      <w:bCs/>
      <w:kern w:val="36"/>
      <w:sz w:val="48"/>
      <w:szCs w:val="48"/>
      <w:lang w:eastAsia="fr-CA"/>
    </w:rPr>
  </w:style>
  <w:style w:type="character" w:customStyle="1" w:styleId="Titre3Car">
    <w:name w:val="Titre 3 Car"/>
    <w:basedOn w:val="Policepardfaut"/>
    <w:link w:val="Titre3"/>
    <w:uiPriority w:val="9"/>
    <w:rsid w:val="00316E52"/>
    <w:rPr>
      <w:rFonts w:ascii="Times New Roman" w:eastAsia="Times New Roman" w:hAnsi="Times New Roman" w:cs="Times New Roman"/>
      <w:b/>
      <w:bCs/>
      <w:sz w:val="27"/>
      <w:szCs w:val="27"/>
      <w:lang w:eastAsia="fr-CA"/>
    </w:rPr>
  </w:style>
  <w:style w:type="character" w:customStyle="1" w:styleId="adressenp">
    <w:name w:val="adresse_np"/>
    <w:basedOn w:val="Policepardfaut"/>
    <w:rsid w:val="00316E52"/>
  </w:style>
  <w:style w:type="character" w:customStyle="1" w:styleId="apple-converted-space">
    <w:name w:val="apple-converted-space"/>
    <w:basedOn w:val="Policepardfaut"/>
    <w:rsid w:val="00316E52"/>
  </w:style>
  <w:style w:type="paragraph" w:customStyle="1" w:styleId="eultextarticlenomarge">
    <w:name w:val="eultextarticle_nomarge"/>
    <w:basedOn w:val="Normal"/>
    <w:rsid w:val="00316E5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unhideWhenUsed/>
    <w:rsid w:val="00B2702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B27024"/>
    <w:rPr>
      <w:color w:val="0000FF"/>
      <w:u w:val="single"/>
    </w:rPr>
  </w:style>
  <w:style w:type="paragraph" w:styleId="Paragraphedeliste">
    <w:name w:val="List Paragraph"/>
    <w:basedOn w:val="Normal"/>
    <w:uiPriority w:val="34"/>
    <w:qFormat/>
    <w:rsid w:val="00B27024"/>
    <w:pPr>
      <w:ind w:left="720"/>
      <w:contextualSpacing/>
    </w:pPr>
  </w:style>
</w:styles>
</file>

<file path=word/webSettings.xml><?xml version="1.0" encoding="utf-8"?>
<w:webSettings xmlns:r="http://schemas.openxmlformats.org/officeDocument/2006/relationships" xmlns:w="http://schemas.openxmlformats.org/wordprocessingml/2006/main">
  <w:divs>
    <w:div w:id="724990559">
      <w:bodyDiv w:val="1"/>
      <w:marLeft w:val="0"/>
      <w:marRight w:val="0"/>
      <w:marTop w:val="0"/>
      <w:marBottom w:val="0"/>
      <w:divBdr>
        <w:top w:val="none" w:sz="0" w:space="0" w:color="auto"/>
        <w:left w:val="none" w:sz="0" w:space="0" w:color="auto"/>
        <w:bottom w:val="none" w:sz="0" w:space="0" w:color="auto"/>
        <w:right w:val="none" w:sz="0" w:space="0" w:color="auto"/>
      </w:divBdr>
    </w:div>
    <w:div w:id="840395160">
      <w:bodyDiv w:val="1"/>
      <w:marLeft w:val="0"/>
      <w:marRight w:val="0"/>
      <w:marTop w:val="0"/>
      <w:marBottom w:val="0"/>
      <w:divBdr>
        <w:top w:val="none" w:sz="0" w:space="0" w:color="auto"/>
        <w:left w:val="none" w:sz="0" w:space="0" w:color="auto"/>
        <w:bottom w:val="none" w:sz="0" w:space="0" w:color="auto"/>
        <w:right w:val="none" w:sz="0" w:space="0" w:color="auto"/>
      </w:divBdr>
    </w:div>
    <w:div w:id="1339694119">
      <w:bodyDiv w:val="1"/>
      <w:marLeft w:val="0"/>
      <w:marRight w:val="0"/>
      <w:marTop w:val="0"/>
      <w:marBottom w:val="0"/>
      <w:divBdr>
        <w:top w:val="none" w:sz="0" w:space="0" w:color="auto"/>
        <w:left w:val="none" w:sz="0" w:space="0" w:color="auto"/>
        <w:bottom w:val="none" w:sz="0" w:space="0" w:color="auto"/>
        <w:right w:val="none" w:sz="0" w:space="0" w:color="auto"/>
      </w:divBdr>
      <w:divsChild>
        <w:div w:id="1942568499">
          <w:marLeft w:val="94"/>
          <w:marRight w:val="94"/>
          <w:marTop w:val="0"/>
          <w:marBottom w:val="0"/>
          <w:divBdr>
            <w:top w:val="none" w:sz="0" w:space="0" w:color="auto"/>
            <w:left w:val="none" w:sz="0" w:space="0" w:color="auto"/>
            <w:bottom w:val="none" w:sz="0" w:space="0" w:color="auto"/>
            <w:right w:val="none" w:sz="0" w:space="0" w:color="auto"/>
          </w:divBdr>
        </w:div>
        <w:div w:id="1063991395">
          <w:marLeft w:val="94"/>
          <w:marRight w:val="94"/>
          <w:marTop w:val="0"/>
          <w:marBottom w:val="0"/>
          <w:divBdr>
            <w:top w:val="none" w:sz="0" w:space="0" w:color="auto"/>
            <w:left w:val="none" w:sz="0" w:space="0" w:color="auto"/>
            <w:bottom w:val="none" w:sz="0" w:space="0" w:color="auto"/>
            <w:right w:val="none" w:sz="0" w:space="0" w:color="auto"/>
          </w:divBdr>
        </w:div>
        <w:div w:id="1406418830">
          <w:marLeft w:val="94"/>
          <w:marRight w:val="94"/>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Emma_Bovary" TargetMode="External"/><Relationship Id="rId13" Type="http://schemas.openxmlformats.org/officeDocument/2006/relationships/hyperlink" Target="http://fr.wikipedia.org/wiki/Stendhal" TargetMode="External"/><Relationship Id="rId18" Type="http://schemas.openxmlformats.org/officeDocument/2006/relationships/hyperlink" Target="http://fr.wikipedia.org/wiki/Eug%C3%A9nie_Grandet" TargetMode="External"/><Relationship Id="rId26" Type="http://schemas.openxmlformats.org/officeDocument/2006/relationships/hyperlink" Target="http://fr.wikipedia.org/wiki/Victor_Hugo" TargetMode="External"/><Relationship Id="rId3" Type="http://schemas.openxmlformats.org/officeDocument/2006/relationships/settings" Target="settings.xml"/><Relationship Id="rId21" Type="http://schemas.openxmlformats.org/officeDocument/2006/relationships/hyperlink" Target="http://fr.wikipedia.org/wiki/Champfleury_(%C3%A9crivain)" TargetMode="External"/><Relationship Id="rId34" Type="http://schemas.openxmlformats.org/officeDocument/2006/relationships/hyperlink" Target="http://fr.wikipedia.org/wiki/Alexandre_Dumas_fils" TargetMode="External"/><Relationship Id="rId7" Type="http://schemas.openxmlformats.org/officeDocument/2006/relationships/hyperlink" Target="http://fr.wikipedia.org/wiki/C%C3%A9sar_Birotteau" TargetMode="External"/><Relationship Id="rId12" Type="http://schemas.openxmlformats.org/officeDocument/2006/relationships/hyperlink" Target="http://fr.wikipedia.org/wiki/Germinal" TargetMode="External"/><Relationship Id="rId17" Type="http://schemas.openxmlformats.org/officeDocument/2006/relationships/hyperlink" Target="http://fr.wikipedia.org/wiki/Splendeurs_et_mis%C3%A8res_des_courtisanes" TargetMode="External"/><Relationship Id="rId25" Type="http://schemas.openxmlformats.org/officeDocument/2006/relationships/hyperlink" Target="http://fr.wikipedia.org/wiki/Guy_de_Maupassant" TargetMode="External"/><Relationship Id="rId33" Type="http://schemas.openxmlformats.org/officeDocument/2006/relationships/hyperlink" Target="http://fr.wikipedia.org/wiki/%C3%89mile_Augier" TargetMode="External"/><Relationship Id="rId2" Type="http://schemas.openxmlformats.org/officeDocument/2006/relationships/styles" Target="styles.xml"/><Relationship Id="rId16" Type="http://schemas.openxmlformats.org/officeDocument/2006/relationships/hyperlink" Target="http://fr.wikipedia.org/wiki/La_Femme_de_trente_ans" TargetMode="External"/><Relationship Id="rId20" Type="http://schemas.openxmlformats.org/officeDocument/2006/relationships/hyperlink" Target="http://fr.wikipedia.org/wiki/Gustave_Flaubert" TargetMode="External"/><Relationship Id="rId29" Type="http://schemas.openxmlformats.org/officeDocument/2006/relationships/hyperlink" Target="http://fr.wikipedia.org/wiki/L%27Enfant_(roman)" TargetMode="External"/><Relationship Id="rId1" Type="http://schemas.openxmlformats.org/officeDocument/2006/relationships/numbering" Target="numbering.xml"/><Relationship Id="rId6" Type="http://schemas.openxmlformats.org/officeDocument/2006/relationships/hyperlink" Target="http://fr.wikipedia.org/wiki/Stendhal" TargetMode="External"/><Relationship Id="rId11" Type="http://schemas.openxmlformats.org/officeDocument/2006/relationships/hyperlink" Target="http://fr.wikipedia.org/wiki/Discours_indirect_libre" TargetMode="External"/><Relationship Id="rId24" Type="http://schemas.openxmlformats.org/officeDocument/2006/relationships/hyperlink" Target="http://fr.wikipedia.org/wiki/Le_Roman_exp%C3%A9rimental" TargetMode="External"/><Relationship Id="rId32" Type="http://schemas.openxmlformats.org/officeDocument/2006/relationships/hyperlink" Target="http://fr.wikipedia.org/wiki/Eug%C3%A8ne_Scribe" TargetMode="External"/><Relationship Id="rId37" Type="http://schemas.openxmlformats.org/officeDocument/2006/relationships/theme" Target="theme/theme1.xml"/><Relationship Id="rId5" Type="http://schemas.openxmlformats.org/officeDocument/2006/relationships/hyperlink" Target="http://fr.wikipedia.org/wiki/Balzac" TargetMode="External"/><Relationship Id="rId15" Type="http://schemas.openxmlformats.org/officeDocument/2006/relationships/hyperlink" Target="http://fr.wikipedia.org/wiki/Honor%C3%A9_de_Balzac" TargetMode="External"/><Relationship Id="rId23" Type="http://schemas.openxmlformats.org/officeDocument/2006/relationships/hyperlink" Target="http://fr.wikipedia.org/wiki/Les_Rougon-Macquart" TargetMode="External"/><Relationship Id="rId28" Type="http://schemas.openxmlformats.org/officeDocument/2006/relationships/hyperlink" Target="http://fr.wikipedia.org/wiki/Jules_Vall%C3%A8s" TargetMode="External"/><Relationship Id="rId36" Type="http://schemas.openxmlformats.org/officeDocument/2006/relationships/fontTable" Target="fontTable.xml"/><Relationship Id="rId10" Type="http://schemas.openxmlformats.org/officeDocument/2006/relationships/hyperlink" Target="http://fr.wikipedia.org/wiki/Point_de_vue_narratif" TargetMode="External"/><Relationship Id="rId19" Type="http://schemas.openxmlformats.org/officeDocument/2006/relationships/hyperlink" Target="http://fr.wikipedia.org/wiki/C%C3%A9sar_Birotteau" TargetMode="External"/><Relationship Id="rId31" Type="http://schemas.openxmlformats.org/officeDocument/2006/relationships/hyperlink" Target="http://fr.wikipedia.org/wiki/Leconte_de_Lisle" TargetMode="External"/><Relationship Id="rId4" Type="http://schemas.openxmlformats.org/officeDocument/2006/relationships/webSettings" Target="webSettings.xml"/><Relationship Id="rId9" Type="http://schemas.openxmlformats.org/officeDocument/2006/relationships/hyperlink" Target="http://fr.wikipedia.org/wiki/Eug%C3%A9nie_Grandet" TargetMode="External"/><Relationship Id="rId14" Type="http://schemas.openxmlformats.org/officeDocument/2006/relationships/hyperlink" Target="http://fr.wikipedia.org/wiki/La_Chartreuse_de_Parme" TargetMode="External"/><Relationship Id="rId22" Type="http://schemas.openxmlformats.org/officeDocument/2006/relationships/hyperlink" Target="http://fr.wikipedia.org/wiki/%C3%89mile_Zola" TargetMode="External"/><Relationship Id="rId27" Type="http://schemas.openxmlformats.org/officeDocument/2006/relationships/hyperlink" Target="http://fr.wikipedia.org/wiki/Les_Mis%C3%A9rables" TargetMode="External"/><Relationship Id="rId30" Type="http://schemas.openxmlformats.org/officeDocument/2006/relationships/hyperlink" Target="http://fr.wikipedia.org/wiki/Th%C3%A9odore_de_Banville" TargetMode="External"/><Relationship Id="rId35" Type="http://schemas.openxmlformats.org/officeDocument/2006/relationships/hyperlink" Target="http://fr.wikipedia.org/wiki/%C3%89douard_Pailler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1892</Words>
  <Characters>10410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2013-04-05T12:13:00Z</dcterms:created>
  <dcterms:modified xsi:type="dcterms:W3CDTF">2013-04-05T12:36:00Z</dcterms:modified>
</cp:coreProperties>
</file>